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97" w:rsidRDefault="00CC2D97" w:rsidP="00CC514E">
      <w:pPr>
        <w:spacing w:after="0" w:line="240" w:lineRule="auto"/>
        <w:jc w:val="center"/>
        <w:rPr>
          <w:rFonts w:ascii="Times New Roman" w:eastAsia="Times New Roman" w:hAnsi="Times New Roman" w:cs="Times New Roman"/>
          <w:sz w:val="24"/>
          <w:szCs w:val="24"/>
          <w:lang w:eastAsia="ru-RU"/>
        </w:rPr>
      </w:pPr>
      <w:r w:rsidRPr="00CC514E">
        <w:rPr>
          <w:rFonts w:ascii="Times New Roman" w:eastAsia="Times New Roman" w:hAnsi="Times New Roman" w:cs="Times New Roman"/>
          <w:sz w:val="24"/>
          <w:szCs w:val="24"/>
          <w:lang w:eastAsia="ru-RU"/>
        </w:rPr>
        <w:t>Республика Карелия</w:t>
      </w:r>
    </w:p>
    <w:p w:rsidR="00CC514E" w:rsidRPr="00CC514E" w:rsidRDefault="00CC514E" w:rsidP="00CC51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Лоухский муниципальный район</w:t>
      </w:r>
    </w:p>
    <w:p w:rsidR="00CC514E" w:rsidRPr="00CC514E" w:rsidRDefault="00CC514E" w:rsidP="00CC514E">
      <w:pPr>
        <w:spacing w:after="0" w:line="240" w:lineRule="auto"/>
        <w:ind w:left="2124"/>
        <w:rPr>
          <w:rFonts w:ascii="Times New Roman" w:eastAsia="Times New Roman" w:hAnsi="Times New Roman" w:cs="Times New Roman"/>
          <w:b/>
          <w:sz w:val="24"/>
          <w:szCs w:val="24"/>
          <w:lang w:eastAsia="ru-RU"/>
        </w:rPr>
      </w:pPr>
      <w:r w:rsidRPr="00CC514E">
        <w:rPr>
          <w:rFonts w:ascii="Times New Roman" w:eastAsia="Times New Roman" w:hAnsi="Times New Roman" w:cs="Times New Roman"/>
          <w:b/>
          <w:sz w:val="24"/>
          <w:szCs w:val="24"/>
          <w:lang w:eastAsia="ru-RU"/>
        </w:rPr>
        <w:t xml:space="preserve">                            </w:t>
      </w:r>
      <w:r w:rsidR="00CC2D97" w:rsidRPr="00CC514E">
        <w:rPr>
          <w:rFonts w:ascii="Times New Roman" w:eastAsia="Times New Roman" w:hAnsi="Times New Roman" w:cs="Times New Roman"/>
          <w:b/>
          <w:sz w:val="24"/>
          <w:szCs w:val="24"/>
          <w:lang w:eastAsia="ru-RU"/>
        </w:rPr>
        <w:t>Администрация</w:t>
      </w:r>
    </w:p>
    <w:p w:rsidR="00CC2D97" w:rsidRPr="00CC514E" w:rsidRDefault="00CC514E" w:rsidP="00CC514E">
      <w:pPr>
        <w:spacing w:after="0" w:line="240" w:lineRule="auto"/>
        <w:ind w:left="2124"/>
        <w:rPr>
          <w:rFonts w:ascii="Times New Roman" w:eastAsia="Times New Roman" w:hAnsi="Times New Roman" w:cs="Times New Roman"/>
          <w:b/>
          <w:sz w:val="24"/>
          <w:szCs w:val="24"/>
          <w:lang w:eastAsia="ru-RU"/>
        </w:rPr>
      </w:pPr>
      <w:r w:rsidRPr="00CC514E">
        <w:rPr>
          <w:rFonts w:ascii="Times New Roman" w:eastAsia="Times New Roman" w:hAnsi="Times New Roman" w:cs="Times New Roman"/>
          <w:b/>
          <w:sz w:val="24"/>
          <w:szCs w:val="24"/>
          <w:lang w:eastAsia="ru-RU"/>
        </w:rPr>
        <w:t xml:space="preserve">            </w:t>
      </w:r>
      <w:r w:rsidR="00CC2D97" w:rsidRPr="00CC514E">
        <w:rPr>
          <w:rFonts w:ascii="Times New Roman" w:eastAsia="Times New Roman" w:hAnsi="Times New Roman" w:cs="Times New Roman"/>
          <w:b/>
          <w:sz w:val="24"/>
          <w:szCs w:val="24"/>
          <w:lang w:eastAsia="ru-RU"/>
        </w:rPr>
        <w:t>Пяозерского городского поселения</w:t>
      </w:r>
    </w:p>
    <w:p w:rsidR="00CC2D97" w:rsidRPr="00CC514E" w:rsidRDefault="00CC2D97" w:rsidP="00CC2D97">
      <w:pPr>
        <w:spacing w:after="0" w:line="240" w:lineRule="auto"/>
        <w:ind w:left="2124"/>
        <w:rPr>
          <w:rFonts w:ascii="Times New Roman" w:eastAsia="Times New Roman" w:hAnsi="Times New Roman" w:cs="Times New Roman"/>
          <w:b/>
          <w:sz w:val="32"/>
          <w:szCs w:val="24"/>
          <w:lang w:eastAsia="ru-RU"/>
        </w:rPr>
      </w:pPr>
    </w:p>
    <w:p w:rsidR="00CC2D97" w:rsidRPr="00CC2D97" w:rsidRDefault="00CC2D97" w:rsidP="00CC2D97">
      <w:pPr>
        <w:spacing w:after="0" w:line="240" w:lineRule="auto"/>
        <w:jc w:val="center"/>
        <w:rPr>
          <w:rFonts w:ascii="Times New Roman" w:eastAsia="Times New Roman" w:hAnsi="Times New Roman" w:cs="Times New Roman"/>
          <w:b/>
          <w:sz w:val="32"/>
          <w:szCs w:val="24"/>
          <w:lang w:eastAsia="ru-RU"/>
        </w:rPr>
      </w:pPr>
      <w:r w:rsidRPr="00CC2D97">
        <w:rPr>
          <w:rFonts w:ascii="Times New Roman" w:eastAsia="Times New Roman" w:hAnsi="Times New Roman" w:cs="Times New Roman"/>
          <w:b/>
          <w:sz w:val="32"/>
          <w:szCs w:val="24"/>
          <w:lang w:eastAsia="ru-RU"/>
        </w:rPr>
        <w:t>РАСПОРЯЖЕНИЕ</w:t>
      </w:r>
      <w:r w:rsidR="00CC514E">
        <w:rPr>
          <w:rFonts w:ascii="Times New Roman" w:eastAsia="Times New Roman" w:hAnsi="Times New Roman" w:cs="Times New Roman"/>
          <w:b/>
          <w:sz w:val="32"/>
          <w:szCs w:val="24"/>
          <w:lang w:eastAsia="ru-RU"/>
        </w:rPr>
        <w:t xml:space="preserve">   № 51</w:t>
      </w:r>
    </w:p>
    <w:p w:rsidR="00CC2D97" w:rsidRPr="00CC2D97" w:rsidRDefault="00CC2D97" w:rsidP="00CC2D97">
      <w:pPr>
        <w:spacing w:after="0" w:line="240" w:lineRule="auto"/>
        <w:rPr>
          <w:rFonts w:ascii="Times New Roman" w:eastAsia="Times New Roman" w:hAnsi="Times New Roman" w:cs="Times New Roman"/>
          <w:sz w:val="24"/>
          <w:szCs w:val="24"/>
          <w:lang w:eastAsia="ru-RU"/>
        </w:rPr>
      </w:pPr>
    </w:p>
    <w:p w:rsidR="00CC2D97" w:rsidRPr="00CC2D97" w:rsidRDefault="00CC2D97" w:rsidP="00CC2D97">
      <w:pPr>
        <w:spacing w:after="0" w:line="240" w:lineRule="auto"/>
        <w:rPr>
          <w:rFonts w:ascii="Times New Roman" w:eastAsia="Times New Roman" w:hAnsi="Times New Roman" w:cs="Times New Roman"/>
          <w:b/>
          <w:sz w:val="24"/>
          <w:szCs w:val="24"/>
          <w:lang w:eastAsia="ru-RU"/>
        </w:rPr>
      </w:pPr>
      <w:r w:rsidRPr="00CC514E">
        <w:rPr>
          <w:rFonts w:ascii="Times New Roman" w:eastAsia="Times New Roman" w:hAnsi="Times New Roman" w:cs="Times New Roman"/>
          <w:sz w:val="24"/>
          <w:szCs w:val="24"/>
          <w:lang w:eastAsia="ru-RU"/>
        </w:rPr>
        <w:t xml:space="preserve">от </w:t>
      </w:r>
      <w:r w:rsidR="00CC514E">
        <w:rPr>
          <w:rFonts w:ascii="Times New Roman" w:hAnsi="Times New Roman" w:cs="Times New Roman"/>
          <w:sz w:val="24"/>
          <w:szCs w:val="24"/>
        </w:rPr>
        <w:t xml:space="preserve">11 августа </w:t>
      </w:r>
      <w:r w:rsidRPr="00CC514E">
        <w:rPr>
          <w:rFonts w:ascii="Times New Roman" w:hAnsi="Times New Roman" w:cs="Times New Roman"/>
          <w:sz w:val="24"/>
          <w:szCs w:val="24"/>
        </w:rPr>
        <w:t>2014 г</w:t>
      </w:r>
      <w:r w:rsidRPr="00CC2D97">
        <w:rPr>
          <w:rFonts w:ascii="Times New Roman" w:hAnsi="Times New Roman" w:cs="Times New Roman"/>
          <w:b/>
          <w:sz w:val="24"/>
          <w:szCs w:val="24"/>
        </w:rPr>
        <w:t>.</w:t>
      </w:r>
      <w:r w:rsidRPr="00CC2D97">
        <w:rPr>
          <w:rFonts w:ascii="Times New Roman" w:eastAsia="Times New Roman" w:hAnsi="Times New Roman" w:cs="Times New Roman"/>
          <w:b/>
          <w:sz w:val="24"/>
          <w:szCs w:val="24"/>
          <w:lang w:eastAsia="ru-RU"/>
        </w:rPr>
        <w:t xml:space="preserve">                                                                                                         </w:t>
      </w:r>
    </w:p>
    <w:p w:rsidR="00CC2D97" w:rsidRPr="00CC2D97" w:rsidRDefault="00CC2D97" w:rsidP="00CC514E">
      <w:pPr>
        <w:spacing w:after="0" w:line="240" w:lineRule="auto"/>
        <w:rPr>
          <w:rFonts w:ascii="Times New Roman" w:eastAsia="Times New Roman" w:hAnsi="Times New Roman" w:cs="Times New Roman"/>
          <w:sz w:val="24"/>
          <w:szCs w:val="24"/>
          <w:lang w:eastAsia="ru-RU"/>
        </w:rPr>
      </w:pPr>
    </w:p>
    <w:p w:rsidR="00CC2D97" w:rsidRPr="00CC2D97" w:rsidRDefault="00CC2D97" w:rsidP="00CC2D97">
      <w:pPr>
        <w:spacing w:after="0" w:line="240" w:lineRule="auto"/>
        <w:contextualSpacing/>
        <w:jc w:val="both"/>
        <w:rPr>
          <w:rFonts w:ascii="Times New Roman" w:eastAsia="Times New Roman" w:hAnsi="Times New Roman" w:cs="Times New Roman"/>
          <w:lang w:eastAsia="ru-RU"/>
        </w:rPr>
      </w:pPr>
      <w:r w:rsidRPr="00CC2D97">
        <w:rPr>
          <w:rFonts w:ascii="Times New Roman" w:eastAsia="Times New Roman" w:hAnsi="Times New Roman" w:cs="Times New Roman"/>
          <w:snapToGrid w:val="0"/>
          <w:lang w:eastAsia="ru-RU"/>
        </w:rPr>
        <w:t xml:space="preserve">О размещении заказа </w:t>
      </w:r>
      <w:r w:rsidRPr="00CC2D97">
        <w:rPr>
          <w:rFonts w:ascii="Times New Roman" w:eastAsia="Times New Roman" w:hAnsi="Times New Roman" w:cs="Times New Roman"/>
          <w:lang w:eastAsia="ru-RU"/>
        </w:rPr>
        <w:t xml:space="preserve">на выполнение работ по </w:t>
      </w:r>
    </w:p>
    <w:p w:rsidR="00CC2D97" w:rsidRPr="00CC2D97" w:rsidRDefault="00CC2D97" w:rsidP="00CC2D97">
      <w:pPr>
        <w:spacing w:after="0" w:line="240" w:lineRule="auto"/>
        <w:contextualSpacing/>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ремонту дорог общего пользования в границах </w:t>
      </w:r>
    </w:p>
    <w:p w:rsidR="00CC2D97" w:rsidRPr="00CC2D97" w:rsidRDefault="00CC2D97" w:rsidP="00CC2D97">
      <w:pPr>
        <w:spacing w:after="0" w:line="240" w:lineRule="auto"/>
        <w:contextualSpacing/>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Пяозерского городского поселения, разметке и </w:t>
      </w:r>
    </w:p>
    <w:p w:rsidR="00CC2D97" w:rsidRPr="00CC2D97" w:rsidRDefault="00CC2D97" w:rsidP="00CC2D97">
      <w:pPr>
        <w:spacing w:after="0" w:line="240" w:lineRule="auto"/>
        <w:contextualSpacing/>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установке дорожных знаков</w:t>
      </w:r>
    </w:p>
    <w:p w:rsidR="00CC514E" w:rsidRPr="00CC2D97" w:rsidRDefault="00CC514E" w:rsidP="00CC2D97">
      <w:pPr>
        <w:spacing w:after="0" w:line="240" w:lineRule="auto"/>
        <w:contextualSpacing/>
        <w:jc w:val="both"/>
        <w:rPr>
          <w:rFonts w:ascii="Times New Roman" w:eastAsia="Times New Roman" w:hAnsi="Times New Roman" w:cs="Times New Roman"/>
          <w:highlight w:val="yellow"/>
          <w:lang w:eastAsia="ru-RU"/>
        </w:rPr>
      </w:pPr>
    </w:p>
    <w:p w:rsidR="00CC2D97" w:rsidRDefault="00CC2D97" w:rsidP="00677435">
      <w:p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В соответствии с Федеральным законом Российской Федерации от </w:t>
      </w:r>
      <w:r w:rsidRPr="00CC2D97">
        <w:rPr>
          <w:rFonts w:ascii="Times New Roman" w:eastAsia="Times New Roman" w:hAnsi="Times New Roman" w:cs="Times New Roman"/>
          <w:bCs/>
          <w:lang w:eastAsia="ru-RU"/>
        </w:rPr>
        <w:t>05.04.2013</w:t>
      </w:r>
      <w:r w:rsidRPr="00CC2D97">
        <w:rPr>
          <w:rFonts w:ascii="Times New Roman" w:eastAsia="Times New Roman" w:hAnsi="Times New Roman" w:cs="Times New Roman"/>
          <w:lang w:eastAsia="ru-RU"/>
        </w:rPr>
        <w:t>г. №44-ФЗ «О контрактной системе в сфере закупок товаров, работ, услуг для обеспечения государственных и муниципальных нужд»</w:t>
      </w:r>
      <w:r w:rsidR="00677435">
        <w:rPr>
          <w:rFonts w:ascii="Times New Roman" w:eastAsia="Times New Roman" w:hAnsi="Times New Roman" w:cs="Times New Roman"/>
          <w:lang w:eastAsia="ru-RU"/>
        </w:rPr>
        <w:t>,</w:t>
      </w:r>
    </w:p>
    <w:p w:rsidR="00677435" w:rsidRDefault="00677435" w:rsidP="00677435">
      <w:pPr>
        <w:spacing w:after="0" w:line="240" w:lineRule="auto"/>
        <w:jc w:val="both"/>
        <w:rPr>
          <w:rFonts w:ascii="Times New Roman" w:eastAsia="Times New Roman" w:hAnsi="Times New Roman" w:cs="Times New Roman"/>
          <w:lang w:eastAsia="ru-RU"/>
        </w:rPr>
      </w:pPr>
    </w:p>
    <w:p w:rsidR="00677435" w:rsidRPr="00677435" w:rsidRDefault="00677435" w:rsidP="00677435">
      <w:pPr>
        <w:spacing w:after="0" w:line="240" w:lineRule="auto"/>
        <w:jc w:val="both"/>
        <w:rPr>
          <w:rFonts w:ascii="Times New Roman" w:eastAsia="Times New Roman" w:hAnsi="Times New Roman" w:cs="Times New Roman"/>
          <w:lang w:eastAsia="ru-RU"/>
        </w:rPr>
      </w:pP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Создать Единую комиссию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 xml:space="preserve"> Администрации Пяозерского городского поселения (далее в документах – Единая комиссия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Утвердить состав Единой комиссии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 xml:space="preserve"> (Приложение №1).</w:t>
      </w:r>
    </w:p>
    <w:p w:rsidR="00CC2D97" w:rsidRPr="00CC2D97" w:rsidRDefault="00CC2D97" w:rsidP="00CC2D97">
      <w:pPr>
        <w:numPr>
          <w:ilvl w:val="0"/>
          <w:numId w:val="1"/>
        </w:numPr>
        <w:spacing w:after="0" w:line="240" w:lineRule="auto"/>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Утвердить Положение о Единой комиссии по осуществлению закупок путем проведения конкурсов, аукционов, запросов котировок, запросов предложений (Приложение №2).</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Возложить функции контрактного управляющего на Балаева Б.В. по согласованию с ним.</w:t>
      </w:r>
    </w:p>
    <w:p w:rsidR="00CC2D97" w:rsidRPr="00CC2D97" w:rsidRDefault="00CC2D97" w:rsidP="00CC2D97">
      <w:pPr>
        <w:numPr>
          <w:ilvl w:val="0"/>
          <w:numId w:val="1"/>
        </w:numPr>
        <w:spacing w:after="0" w:line="240" w:lineRule="auto"/>
        <w:contextualSpacing/>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Провести размещение муниципального заказа на право заключения муниципального контракта на выполнение работ по ремонту дорог общего пользования в границах Пяозерского городского поселения, разметке и установке дорожных знаков для муниципальных нужд путем открытого аукциона в электронной форме №1аэф-14 (далее по тексту – аукцион).</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Утвердить извещение о проведении аукциона и документацию об аукционе (Приложения № 3, 4).</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Разместить извещение и документацию об аукционе на официальном сайте в сети Интернет для размещения информации о размещении заказов (http://zakupki.gov.ru) в сроки установленные законодательством.</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Единой комиссии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 xml:space="preserve"> Администрации Пяозерского городского поселения окончить заседание по рассмотрению первых частей заявок на участие в аукционе в сроки, установленные законодательством.</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Разместить протокол рассмотрения первых частей заявок на участие в аукционе на электронной площадке в сроки, установленные законодательством.</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Единой комиссии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 xml:space="preserve"> Администрации Пяозерского городского поселения рассмотреть вторые части заявок на участие и провести подведение итогов аукциона в сроки, установленные законодательством.</w:t>
      </w:r>
    </w:p>
    <w:p w:rsidR="00CC2D97" w:rsidRP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Разместить протокол итогов аукциона на электронной площадке в сроки, установленные законодательством.</w:t>
      </w:r>
    </w:p>
    <w:p w:rsidR="00CC2D97" w:rsidRDefault="00CC2D97" w:rsidP="00CC2D97">
      <w:pPr>
        <w:numPr>
          <w:ilvl w:val="0"/>
          <w:numId w:val="1"/>
        </w:num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Контроль исполнения </w:t>
      </w:r>
      <w:r w:rsidR="0007473E">
        <w:rPr>
          <w:rFonts w:ascii="Times New Roman" w:eastAsia="Times New Roman" w:hAnsi="Times New Roman" w:cs="Times New Roman"/>
          <w:lang w:eastAsia="ru-RU"/>
        </w:rPr>
        <w:t>распоряжения</w:t>
      </w:r>
      <w:bookmarkStart w:id="0" w:name="_GoBack"/>
      <w:bookmarkEnd w:id="0"/>
      <w:r w:rsidRPr="00CC2D97">
        <w:rPr>
          <w:rFonts w:ascii="Times New Roman" w:eastAsia="Times New Roman" w:hAnsi="Times New Roman" w:cs="Times New Roman"/>
          <w:lang w:eastAsia="ru-RU"/>
        </w:rPr>
        <w:t xml:space="preserve"> оставить за собой.</w:t>
      </w: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Default="00677435" w:rsidP="00677435">
      <w:pPr>
        <w:spacing w:after="0" w:line="240" w:lineRule="auto"/>
        <w:ind w:left="1069"/>
        <w:jc w:val="both"/>
        <w:rPr>
          <w:rFonts w:ascii="Times New Roman" w:eastAsia="Times New Roman" w:hAnsi="Times New Roman" w:cs="Times New Roman"/>
          <w:lang w:eastAsia="ru-RU"/>
        </w:rPr>
      </w:pPr>
    </w:p>
    <w:p w:rsidR="00677435" w:rsidRPr="00CC2D97" w:rsidRDefault="00677435" w:rsidP="00677435">
      <w:pPr>
        <w:spacing w:after="0" w:line="240" w:lineRule="auto"/>
        <w:ind w:left="1069"/>
        <w:jc w:val="both"/>
        <w:rPr>
          <w:rFonts w:ascii="Times New Roman" w:eastAsia="Times New Roman" w:hAnsi="Times New Roman" w:cs="Times New Roman"/>
          <w:lang w:eastAsia="ru-RU"/>
        </w:rPr>
      </w:pPr>
    </w:p>
    <w:p w:rsidR="00CC2D97" w:rsidRPr="00CC2D97" w:rsidRDefault="00CC2D97" w:rsidP="00CC2D97">
      <w:pPr>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lastRenderedPageBreak/>
        <w:t>Приложения:</w:t>
      </w:r>
    </w:p>
    <w:p w:rsidR="00CC2D97" w:rsidRPr="00CC2D97" w:rsidRDefault="00CC2D97" w:rsidP="00CC2D97">
      <w:pPr>
        <w:numPr>
          <w:ilvl w:val="1"/>
          <w:numId w:val="1"/>
        </w:numPr>
        <w:tabs>
          <w:tab w:val="num" w:pos="709"/>
        </w:tabs>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Состав комиссии.</w:t>
      </w:r>
    </w:p>
    <w:p w:rsidR="00CC2D97" w:rsidRPr="00CC2D97" w:rsidRDefault="00CC2D97" w:rsidP="00CC2D97">
      <w:pPr>
        <w:numPr>
          <w:ilvl w:val="1"/>
          <w:numId w:val="1"/>
        </w:numPr>
        <w:tabs>
          <w:tab w:val="num" w:pos="709"/>
        </w:tabs>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 xml:space="preserve">Положение о Единой комиссии по </w:t>
      </w:r>
      <w:r w:rsidRPr="00CC2D97">
        <w:rPr>
          <w:rFonts w:ascii="Times New Roman" w:eastAsia="Times New Roman" w:hAnsi="Times New Roman" w:cs="Times New Roman"/>
          <w:bCs/>
          <w:iCs/>
          <w:lang w:eastAsia="ru-RU"/>
        </w:rPr>
        <w:t>осуществлению закупок путем проведения конкурсов, аукционов, запросов котировок, запросов предложений</w:t>
      </w:r>
      <w:r w:rsidRPr="00CC2D97">
        <w:rPr>
          <w:rFonts w:ascii="Times New Roman" w:eastAsia="Times New Roman" w:hAnsi="Times New Roman" w:cs="Times New Roman"/>
          <w:lang w:eastAsia="ru-RU"/>
        </w:rPr>
        <w:t>.</w:t>
      </w:r>
    </w:p>
    <w:p w:rsidR="00CC2D97" w:rsidRPr="00CC2D97" w:rsidRDefault="00CC2D97" w:rsidP="00CC2D97">
      <w:pPr>
        <w:numPr>
          <w:ilvl w:val="1"/>
          <w:numId w:val="1"/>
        </w:numPr>
        <w:tabs>
          <w:tab w:val="num" w:pos="709"/>
        </w:tabs>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Извещение о проведении аукциона в электронной форме №1аэф-14.</w:t>
      </w:r>
    </w:p>
    <w:p w:rsidR="00CC2D97" w:rsidRDefault="00CC2D97" w:rsidP="00CC2D97">
      <w:pPr>
        <w:numPr>
          <w:ilvl w:val="1"/>
          <w:numId w:val="1"/>
        </w:numPr>
        <w:tabs>
          <w:tab w:val="num" w:pos="709"/>
        </w:tabs>
        <w:spacing w:after="0" w:line="240" w:lineRule="auto"/>
        <w:jc w:val="both"/>
        <w:rPr>
          <w:rFonts w:ascii="Times New Roman" w:eastAsia="Times New Roman" w:hAnsi="Times New Roman" w:cs="Times New Roman"/>
          <w:lang w:eastAsia="ru-RU"/>
        </w:rPr>
      </w:pPr>
      <w:r w:rsidRPr="00CC2D97">
        <w:rPr>
          <w:rFonts w:ascii="Times New Roman" w:eastAsia="Times New Roman" w:hAnsi="Times New Roman" w:cs="Times New Roman"/>
          <w:lang w:eastAsia="ru-RU"/>
        </w:rPr>
        <w:t>Документация об аукционе в электронной форме №1аэф-14.</w:t>
      </w:r>
    </w:p>
    <w:p w:rsidR="00677435" w:rsidRDefault="00677435" w:rsidP="00677435">
      <w:pPr>
        <w:spacing w:after="0" w:line="240" w:lineRule="auto"/>
        <w:jc w:val="both"/>
        <w:rPr>
          <w:rFonts w:ascii="Times New Roman" w:eastAsia="Times New Roman" w:hAnsi="Times New Roman" w:cs="Times New Roman"/>
          <w:lang w:eastAsia="ru-RU"/>
        </w:rPr>
      </w:pPr>
    </w:p>
    <w:p w:rsidR="00677435" w:rsidRDefault="00677435" w:rsidP="00677435">
      <w:pPr>
        <w:spacing w:after="0" w:line="240" w:lineRule="auto"/>
        <w:jc w:val="both"/>
        <w:rPr>
          <w:rFonts w:ascii="Times New Roman" w:eastAsia="Times New Roman" w:hAnsi="Times New Roman" w:cs="Times New Roman"/>
          <w:lang w:eastAsia="ru-RU"/>
        </w:rPr>
      </w:pPr>
    </w:p>
    <w:p w:rsidR="00677435" w:rsidRDefault="00677435" w:rsidP="00677435">
      <w:pPr>
        <w:spacing w:after="0" w:line="240" w:lineRule="auto"/>
        <w:jc w:val="both"/>
        <w:rPr>
          <w:rFonts w:ascii="Times New Roman" w:eastAsia="Times New Roman" w:hAnsi="Times New Roman" w:cs="Times New Roman"/>
          <w:lang w:eastAsia="ru-RU"/>
        </w:rPr>
      </w:pPr>
    </w:p>
    <w:p w:rsidR="00677435" w:rsidRDefault="00677435" w:rsidP="00677435">
      <w:pPr>
        <w:spacing w:after="0" w:line="240" w:lineRule="auto"/>
        <w:jc w:val="both"/>
        <w:rPr>
          <w:rFonts w:ascii="Times New Roman" w:eastAsia="Times New Roman" w:hAnsi="Times New Roman" w:cs="Times New Roman"/>
          <w:lang w:eastAsia="ru-RU"/>
        </w:rPr>
      </w:pPr>
    </w:p>
    <w:p w:rsidR="00677435" w:rsidRDefault="00677435" w:rsidP="00677435">
      <w:pPr>
        <w:spacing w:after="0" w:line="240" w:lineRule="auto"/>
        <w:jc w:val="both"/>
        <w:rPr>
          <w:rFonts w:ascii="Times New Roman" w:eastAsia="Times New Roman" w:hAnsi="Times New Roman" w:cs="Times New Roman"/>
          <w:lang w:eastAsia="ru-RU"/>
        </w:rPr>
      </w:pPr>
    </w:p>
    <w:p w:rsidR="00677435" w:rsidRDefault="00677435" w:rsidP="00677435">
      <w:pPr>
        <w:spacing w:after="0" w:line="240" w:lineRule="auto"/>
        <w:jc w:val="both"/>
        <w:rPr>
          <w:rFonts w:ascii="Times New Roman" w:eastAsia="Times New Roman" w:hAnsi="Times New Roman" w:cs="Times New Roman"/>
          <w:lang w:eastAsia="ru-RU"/>
        </w:rPr>
      </w:pPr>
    </w:p>
    <w:p w:rsidR="00677435" w:rsidRPr="00CC2D97" w:rsidRDefault="00677435" w:rsidP="00677435">
      <w:pPr>
        <w:spacing w:after="0" w:line="240" w:lineRule="auto"/>
        <w:jc w:val="both"/>
        <w:rPr>
          <w:rFonts w:ascii="Times New Roman" w:eastAsia="Times New Roman" w:hAnsi="Times New Roman" w:cs="Times New Roman"/>
          <w:lang w:eastAsia="ru-RU"/>
        </w:rPr>
      </w:pPr>
    </w:p>
    <w:p w:rsidR="00CC514E" w:rsidRPr="00CC514E" w:rsidRDefault="00CC2D97" w:rsidP="00CC2D97">
      <w:pPr>
        <w:tabs>
          <w:tab w:val="left" w:pos="567"/>
        </w:tabs>
        <w:spacing w:after="0" w:line="240" w:lineRule="auto"/>
        <w:rPr>
          <w:rFonts w:ascii="Times New Roman" w:eastAsia="Times New Roman" w:hAnsi="Times New Roman" w:cs="Times New Roman"/>
          <w:sz w:val="24"/>
          <w:szCs w:val="24"/>
          <w:lang w:eastAsia="ru-RU"/>
        </w:rPr>
      </w:pPr>
      <w:r w:rsidRPr="00CC514E">
        <w:rPr>
          <w:rFonts w:ascii="Times New Roman" w:eastAsia="Times New Roman" w:hAnsi="Times New Roman" w:cs="Times New Roman"/>
          <w:sz w:val="24"/>
          <w:szCs w:val="24"/>
          <w:lang w:eastAsia="ru-RU"/>
        </w:rPr>
        <w:t xml:space="preserve">Глава </w:t>
      </w:r>
    </w:p>
    <w:p w:rsidR="00CC2D97" w:rsidRPr="00CC514E" w:rsidRDefault="00CC2D97" w:rsidP="00CC2D97">
      <w:pPr>
        <w:tabs>
          <w:tab w:val="left" w:pos="567"/>
        </w:tabs>
        <w:spacing w:after="0" w:line="240" w:lineRule="auto"/>
        <w:rPr>
          <w:rFonts w:ascii="Times New Roman" w:eastAsia="Times New Roman" w:hAnsi="Times New Roman" w:cs="Times New Roman"/>
          <w:sz w:val="24"/>
          <w:szCs w:val="24"/>
          <w:lang w:eastAsia="ru-RU"/>
        </w:rPr>
      </w:pPr>
      <w:r w:rsidRPr="00CC514E">
        <w:rPr>
          <w:rFonts w:ascii="Times New Roman" w:eastAsia="Times New Roman" w:hAnsi="Times New Roman" w:cs="Times New Roman"/>
          <w:sz w:val="24"/>
          <w:szCs w:val="24"/>
          <w:lang w:eastAsia="ru-RU"/>
        </w:rPr>
        <w:t>Пяозерского гор</w:t>
      </w:r>
      <w:r w:rsidR="0091526A" w:rsidRPr="00CC514E">
        <w:rPr>
          <w:rFonts w:ascii="Times New Roman" w:eastAsia="Times New Roman" w:hAnsi="Times New Roman" w:cs="Times New Roman"/>
          <w:sz w:val="24"/>
          <w:szCs w:val="24"/>
          <w:lang w:eastAsia="ru-RU"/>
        </w:rPr>
        <w:t>одского поселения</w:t>
      </w:r>
      <w:r w:rsidR="0091526A" w:rsidRPr="00CC514E">
        <w:rPr>
          <w:rFonts w:ascii="Times New Roman" w:eastAsia="Times New Roman" w:hAnsi="Times New Roman" w:cs="Times New Roman"/>
          <w:sz w:val="24"/>
          <w:szCs w:val="24"/>
          <w:lang w:eastAsia="ru-RU"/>
        </w:rPr>
        <w:tab/>
      </w:r>
      <w:r w:rsidR="00CC514E" w:rsidRPr="00CC514E">
        <w:rPr>
          <w:rFonts w:ascii="Times New Roman" w:eastAsia="Times New Roman" w:hAnsi="Times New Roman" w:cs="Times New Roman"/>
          <w:sz w:val="24"/>
          <w:szCs w:val="24"/>
          <w:lang w:eastAsia="ru-RU"/>
        </w:rPr>
        <w:t xml:space="preserve">                               </w:t>
      </w:r>
      <w:r w:rsidR="0091526A" w:rsidRPr="00CC514E">
        <w:rPr>
          <w:rFonts w:ascii="Times New Roman" w:eastAsia="Times New Roman" w:hAnsi="Times New Roman" w:cs="Times New Roman"/>
          <w:sz w:val="24"/>
          <w:szCs w:val="24"/>
          <w:lang w:eastAsia="ru-RU"/>
        </w:rPr>
        <w:tab/>
      </w:r>
      <w:r w:rsidR="0091526A" w:rsidRPr="00CC514E">
        <w:rPr>
          <w:rFonts w:ascii="Times New Roman" w:eastAsia="Times New Roman" w:hAnsi="Times New Roman" w:cs="Times New Roman"/>
          <w:sz w:val="24"/>
          <w:szCs w:val="24"/>
          <w:lang w:eastAsia="ru-RU"/>
        </w:rPr>
        <w:tab/>
      </w:r>
      <w:r w:rsidRPr="00CC514E">
        <w:rPr>
          <w:rFonts w:ascii="Times New Roman" w:eastAsia="Times New Roman" w:hAnsi="Times New Roman" w:cs="Times New Roman"/>
          <w:sz w:val="24"/>
          <w:szCs w:val="24"/>
          <w:lang w:eastAsia="ru-RU"/>
        </w:rPr>
        <w:tab/>
        <w:t>С.В. Кузин</w:t>
      </w:r>
    </w:p>
    <w:p w:rsidR="00C8134A" w:rsidRDefault="00C8134A"/>
    <w:p w:rsidR="00463183" w:rsidRDefault="00463183"/>
    <w:p w:rsidR="00463183" w:rsidRDefault="00463183"/>
    <w:p w:rsidR="00463183" w:rsidRDefault="00463183"/>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253BEC" w:rsidRDefault="00253BEC"/>
    <w:p w:rsidR="00463183" w:rsidRDefault="00463183"/>
    <w:tbl>
      <w:tblPr>
        <w:tblW w:w="0" w:type="auto"/>
        <w:tblInd w:w="5211" w:type="dxa"/>
        <w:tblLook w:val="00A0"/>
      </w:tblPr>
      <w:tblGrid>
        <w:gridCol w:w="5070"/>
      </w:tblGrid>
      <w:tr w:rsidR="00253BEC" w:rsidRPr="00253BEC">
        <w:trPr>
          <w:trHeight w:val="770"/>
        </w:trPr>
        <w:tc>
          <w:tcPr>
            <w:tcW w:w="5337" w:type="dxa"/>
            <w:hideMark/>
          </w:tcPr>
          <w:p w:rsidR="00253BEC" w:rsidRPr="00253BEC" w:rsidRDefault="00253BEC">
            <w:pPr>
              <w:pStyle w:val="ConsPlusNormal"/>
              <w:widowControl/>
              <w:ind w:firstLine="0"/>
              <w:jc w:val="right"/>
              <w:rPr>
                <w:rFonts w:ascii="Times New Roman" w:hAnsi="Times New Roman" w:cs="Times New Roman"/>
                <w:sz w:val="22"/>
                <w:szCs w:val="22"/>
              </w:rPr>
            </w:pPr>
            <w:r w:rsidRPr="00253BEC">
              <w:rPr>
                <w:rFonts w:ascii="Times New Roman" w:hAnsi="Times New Roman" w:cs="Times New Roman"/>
                <w:sz w:val="22"/>
                <w:szCs w:val="22"/>
              </w:rPr>
              <w:t xml:space="preserve">Приложение №1 </w:t>
            </w:r>
          </w:p>
          <w:p w:rsidR="00253BEC" w:rsidRPr="00253BEC" w:rsidRDefault="00253BEC" w:rsidP="00A92FBF">
            <w:pPr>
              <w:pStyle w:val="ConsPlusNormal"/>
              <w:widowControl/>
              <w:ind w:firstLine="0"/>
              <w:jc w:val="both"/>
              <w:rPr>
                <w:rFonts w:ascii="Times New Roman" w:hAnsi="Times New Roman" w:cs="Times New Roman"/>
                <w:sz w:val="22"/>
                <w:szCs w:val="22"/>
              </w:rPr>
            </w:pPr>
            <w:r w:rsidRPr="00253BEC">
              <w:rPr>
                <w:rFonts w:ascii="Times New Roman" w:hAnsi="Times New Roman" w:cs="Times New Roman"/>
                <w:sz w:val="22"/>
                <w:szCs w:val="22"/>
              </w:rPr>
              <w:t>к распоряжению администрации Пяозерско</w:t>
            </w:r>
            <w:r w:rsidR="00A92FBF">
              <w:rPr>
                <w:rFonts w:ascii="Times New Roman" w:hAnsi="Times New Roman" w:cs="Times New Roman"/>
                <w:sz w:val="22"/>
                <w:szCs w:val="22"/>
              </w:rPr>
              <w:t>го городского поселения от 11.08</w:t>
            </w:r>
            <w:r w:rsidRPr="00253BEC">
              <w:rPr>
                <w:rFonts w:ascii="Times New Roman" w:hAnsi="Times New Roman" w:cs="Times New Roman"/>
                <w:sz w:val="22"/>
                <w:szCs w:val="22"/>
              </w:rPr>
              <w:t xml:space="preserve">.2014г. № </w:t>
            </w:r>
            <w:r w:rsidR="00A92FBF">
              <w:rPr>
                <w:rFonts w:ascii="Times New Roman" w:hAnsi="Times New Roman" w:cs="Times New Roman"/>
                <w:sz w:val="22"/>
                <w:szCs w:val="22"/>
              </w:rPr>
              <w:t>51</w:t>
            </w:r>
          </w:p>
        </w:tc>
      </w:tr>
    </w:tbl>
    <w:p w:rsidR="00253BEC" w:rsidRPr="00253BEC" w:rsidRDefault="00253BEC" w:rsidP="00253BEC">
      <w:pPr>
        <w:pStyle w:val="ConsPlusNormal"/>
        <w:widowControl/>
        <w:ind w:firstLine="0"/>
        <w:jc w:val="center"/>
        <w:rPr>
          <w:rFonts w:ascii="Times New Roman" w:hAnsi="Times New Roman" w:cs="Times New Roman"/>
          <w:b/>
          <w:noProof/>
          <w:sz w:val="22"/>
          <w:szCs w:val="22"/>
        </w:rPr>
      </w:pPr>
    </w:p>
    <w:p w:rsidR="00253BEC" w:rsidRPr="00253BEC" w:rsidRDefault="00253BEC" w:rsidP="00253BEC">
      <w:pPr>
        <w:pStyle w:val="ConsPlusNormal"/>
        <w:widowControl/>
        <w:ind w:firstLine="0"/>
        <w:jc w:val="center"/>
        <w:rPr>
          <w:rFonts w:ascii="Times New Roman" w:hAnsi="Times New Roman" w:cs="Times New Roman"/>
          <w:b/>
          <w:noProof/>
          <w:sz w:val="22"/>
          <w:szCs w:val="22"/>
        </w:rPr>
      </w:pPr>
    </w:p>
    <w:p w:rsidR="00253BEC" w:rsidRPr="00253BEC" w:rsidRDefault="00253BEC" w:rsidP="00253BEC">
      <w:pPr>
        <w:pStyle w:val="ConsPlusNormal"/>
        <w:widowControl/>
        <w:ind w:firstLine="0"/>
        <w:jc w:val="center"/>
        <w:rPr>
          <w:rFonts w:ascii="Times New Roman" w:hAnsi="Times New Roman" w:cs="Times New Roman"/>
          <w:b/>
          <w:noProof/>
          <w:sz w:val="22"/>
          <w:szCs w:val="22"/>
        </w:rPr>
      </w:pPr>
    </w:p>
    <w:p w:rsidR="00253BEC" w:rsidRPr="00253BEC" w:rsidRDefault="00253BEC" w:rsidP="00253BEC">
      <w:pPr>
        <w:jc w:val="center"/>
        <w:rPr>
          <w:rFonts w:ascii="Times New Roman" w:hAnsi="Times New Roman" w:cs="Times New Roman"/>
          <w:b/>
          <w:caps/>
        </w:rPr>
      </w:pPr>
      <w:r w:rsidRPr="00253BEC">
        <w:rPr>
          <w:rFonts w:ascii="Times New Roman" w:hAnsi="Times New Roman" w:cs="Times New Roman"/>
          <w:b/>
          <w:caps/>
        </w:rPr>
        <w:t>СОСТАВ ЕДИНОЙ КОМИССИИ по осуществлению закупок путем проведения конкурсов, аукционов, запросов котировок, запросов предложений Администрации Пяозерского городского поселения</w:t>
      </w:r>
    </w:p>
    <w:p w:rsidR="00253BEC" w:rsidRPr="00253BEC" w:rsidRDefault="00253BEC" w:rsidP="00253BEC">
      <w:pPr>
        <w:jc w:val="center"/>
        <w:rPr>
          <w:rFonts w:ascii="Times New Roman" w:hAnsi="Times New Roman" w:cs="Times New Roman"/>
          <w:b/>
        </w:rPr>
      </w:pPr>
    </w:p>
    <w:p w:rsidR="00253BEC" w:rsidRPr="00253BEC" w:rsidRDefault="00253BEC" w:rsidP="00253BEC">
      <w:pPr>
        <w:jc w:val="both"/>
        <w:rPr>
          <w:rFonts w:ascii="Times New Roman" w:hAnsi="Times New Roman" w:cs="Times New Roman"/>
        </w:rPr>
      </w:pPr>
      <w:r w:rsidRPr="00253BEC">
        <w:rPr>
          <w:rFonts w:ascii="Times New Roman" w:hAnsi="Times New Roman" w:cs="Times New Roman"/>
        </w:rPr>
        <w:t>Мы, нижеподписавшиеся, ознакомлены с Положением о Единой комиссии по осуществлению закупок путем проведения конкурсов, аукционов, запросов котировок, запросов предложений Администрации Пяозерского городского поселения (д</w:t>
      </w:r>
      <w:r>
        <w:rPr>
          <w:rFonts w:ascii="Times New Roman" w:hAnsi="Times New Roman" w:cs="Times New Roman"/>
        </w:rPr>
        <w:t>алее – комиссия), утвержденным р</w:t>
      </w:r>
      <w:r w:rsidRPr="00253BEC">
        <w:rPr>
          <w:rFonts w:ascii="Times New Roman" w:hAnsi="Times New Roman" w:cs="Times New Roman"/>
        </w:rPr>
        <w:t xml:space="preserve">аспоряжением </w:t>
      </w:r>
      <w:r>
        <w:rPr>
          <w:rFonts w:ascii="Times New Roman" w:hAnsi="Times New Roman" w:cs="Times New Roman"/>
        </w:rPr>
        <w:t>Администрации Пяозерского городского поселения</w:t>
      </w:r>
      <w:r w:rsidRPr="00253BEC">
        <w:rPr>
          <w:rFonts w:ascii="Times New Roman" w:hAnsi="Times New Roman" w:cs="Times New Roman"/>
        </w:rPr>
        <w:t xml:space="preserve"> от </w:t>
      </w:r>
      <w:r>
        <w:rPr>
          <w:rFonts w:ascii="Times New Roman" w:hAnsi="Times New Roman" w:cs="Times New Roman"/>
        </w:rPr>
        <w:t>11.</w:t>
      </w:r>
      <w:r w:rsidRPr="00253BEC">
        <w:rPr>
          <w:rFonts w:ascii="Times New Roman" w:hAnsi="Times New Roman" w:cs="Times New Roman"/>
        </w:rPr>
        <w:t>0</w:t>
      </w:r>
      <w:r>
        <w:rPr>
          <w:rFonts w:ascii="Times New Roman" w:hAnsi="Times New Roman" w:cs="Times New Roman"/>
        </w:rPr>
        <w:t>8</w:t>
      </w:r>
      <w:r w:rsidRPr="00253BEC">
        <w:rPr>
          <w:rFonts w:ascii="Times New Roman" w:hAnsi="Times New Roman" w:cs="Times New Roman"/>
        </w:rPr>
        <w:t xml:space="preserve">.2014 года № </w:t>
      </w:r>
      <w:r>
        <w:rPr>
          <w:rFonts w:ascii="Times New Roman" w:hAnsi="Times New Roman" w:cs="Times New Roman"/>
        </w:rPr>
        <w:t>51</w:t>
      </w:r>
      <w:r w:rsidRPr="00253BEC">
        <w:rPr>
          <w:rFonts w:ascii="Times New Roman" w:hAnsi="Times New Roman" w:cs="Times New Roman"/>
        </w:rPr>
        <w:t xml:space="preserve"> и согласны войти в состав указанной комиссии.</w:t>
      </w:r>
    </w:p>
    <w:p w:rsidR="00253BEC" w:rsidRPr="00253BEC" w:rsidRDefault="00253BEC" w:rsidP="00253BEC">
      <w:pPr>
        <w:rPr>
          <w:rFonts w:ascii="Times New Roman" w:hAnsi="Times New Roman" w:cs="Times New Roman"/>
          <w:b/>
        </w:rPr>
      </w:pPr>
    </w:p>
    <w:tbl>
      <w:tblPr>
        <w:tblW w:w="9460" w:type="dxa"/>
        <w:tblLayout w:type="fixed"/>
        <w:tblLook w:val="01E0"/>
      </w:tblPr>
      <w:tblGrid>
        <w:gridCol w:w="1668"/>
        <w:gridCol w:w="3999"/>
        <w:gridCol w:w="3793"/>
      </w:tblGrid>
      <w:tr w:rsidR="00253BEC" w:rsidRPr="00253BEC">
        <w:tc>
          <w:tcPr>
            <w:tcW w:w="1668" w:type="dxa"/>
            <w:hideMark/>
          </w:tcPr>
          <w:p w:rsidR="00253BEC" w:rsidRPr="00253BEC" w:rsidRDefault="00253BEC">
            <w:pPr>
              <w:tabs>
                <w:tab w:val="left" w:pos="851"/>
              </w:tabs>
              <w:rPr>
                <w:rFonts w:ascii="Times New Roman" w:eastAsia="Times New Roman" w:hAnsi="Times New Roman" w:cs="Times New Roman"/>
              </w:rPr>
            </w:pPr>
            <w:r w:rsidRPr="00253BEC">
              <w:rPr>
                <w:rFonts w:ascii="Times New Roman" w:hAnsi="Times New Roman" w:cs="Times New Roman"/>
              </w:rPr>
              <w:t>Председатель комиссии:</w:t>
            </w:r>
          </w:p>
        </w:tc>
        <w:tc>
          <w:tcPr>
            <w:tcW w:w="4001" w:type="dxa"/>
            <w:hideMark/>
          </w:tcPr>
          <w:p w:rsidR="00253BEC" w:rsidRPr="00253BEC" w:rsidRDefault="00253BEC">
            <w:pPr>
              <w:tabs>
                <w:tab w:val="left" w:pos="268"/>
              </w:tabs>
              <w:jc w:val="both"/>
              <w:rPr>
                <w:rFonts w:ascii="Times New Roman" w:eastAsia="Times New Roman" w:hAnsi="Times New Roman" w:cs="Times New Roman"/>
              </w:rPr>
            </w:pPr>
            <w:r w:rsidRPr="00253BEC">
              <w:rPr>
                <w:rFonts w:ascii="Times New Roman" w:hAnsi="Times New Roman" w:cs="Times New Roman"/>
              </w:rPr>
              <w:t>______________ Балаев Б.В.</w:t>
            </w:r>
          </w:p>
          <w:p w:rsidR="00253BEC" w:rsidRPr="00253BEC" w:rsidRDefault="00253BEC">
            <w:pPr>
              <w:tabs>
                <w:tab w:val="left" w:pos="268"/>
                <w:tab w:val="left" w:pos="851"/>
              </w:tabs>
              <w:jc w:val="both"/>
              <w:rPr>
                <w:rFonts w:ascii="Times New Roman" w:eastAsia="Times New Roman" w:hAnsi="Times New Roman" w:cs="Times New Roman"/>
              </w:rPr>
            </w:pPr>
            <w:r w:rsidRPr="00253BEC">
              <w:rPr>
                <w:rFonts w:ascii="Times New Roman" w:hAnsi="Times New Roman" w:cs="Times New Roman"/>
                <w:i/>
                <w:vertAlign w:val="superscript"/>
              </w:rPr>
              <w:t xml:space="preserve">                (Подпись)                    </w:t>
            </w:r>
          </w:p>
        </w:tc>
        <w:tc>
          <w:tcPr>
            <w:tcW w:w="3795" w:type="dxa"/>
          </w:tcPr>
          <w:p w:rsidR="00253BEC" w:rsidRPr="00253BEC" w:rsidRDefault="00253BEC">
            <w:pPr>
              <w:rPr>
                <w:rFonts w:ascii="Times New Roman" w:eastAsia="Times New Roman" w:hAnsi="Times New Roman" w:cs="Times New Roman"/>
              </w:rPr>
            </w:pPr>
            <w:r w:rsidRPr="00253BEC">
              <w:rPr>
                <w:rFonts w:ascii="Times New Roman" w:hAnsi="Times New Roman" w:cs="Times New Roman"/>
              </w:rPr>
              <w:t>Исполнительный директор ООО «ПСО «Госзаказ»</w:t>
            </w:r>
          </w:p>
          <w:p w:rsidR="00253BEC" w:rsidRPr="00253BEC" w:rsidRDefault="00253BEC">
            <w:pPr>
              <w:rPr>
                <w:rFonts w:ascii="Times New Roman" w:eastAsia="Times New Roman" w:hAnsi="Times New Roman" w:cs="Times New Roman"/>
              </w:rPr>
            </w:pPr>
          </w:p>
        </w:tc>
      </w:tr>
      <w:tr w:rsidR="00253BEC" w:rsidRPr="00253BEC">
        <w:tc>
          <w:tcPr>
            <w:tcW w:w="1668" w:type="dxa"/>
          </w:tcPr>
          <w:p w:rsidR="00253BEC" w:rsidRPr="00253BEC" w:rsidRDefault="00253BEC">
            <w:pPr>
              <w:tabs>
                <w:tab w:val="left" w:pos="851"/>
              </w:tabs>
              <w:jc w:val="both"/>
              <w:rPr>
                <w:rFonts w:ascii="Times New Roman" w:eastAsia="Times New Roman" w:hAnsi="Times New Roman" w:cs="Times New Roman"/>
              </w:rPr>
            </w:pPr>
            <w:r w:rsidRPr="00253BEC">
              <w:rPr>
                <w:rFonts w:ascii="Times New Roman" w:hAnsi="Times New Roman" w:cs="Times New Roman"/>
              </w:rPr>
              <w:t>Члены</w:t>
            </w:r>
          </w:p>
          <w:p w:rsidR="00253BEC" w:rsidRPr="00253BEC" w:rsidRDefault="00253BEC">
            <w:pPr>
              <w:tabs>
                <w:tab w:val="left" w:pos="851"/>
              </w:tabs>
              <w:rPr>
                <w:rFonts w:ascii="Times New Roman" w:hAnsi="Times New Roman" w:cs="Times New Roman"/>
              </w:rPr>
            </w:pPr>
            <w:r w:rsidRPr="00253BEC">
              <w:rPr>
                <w:rFonts w:ascii="Times New Roman" w:hAnsi="Times New Roman" w:cs="Times New Roman"/>
              </w:rPr>
              <w:t>комиссии:</w:t>
            </w:r>
          </w:p>
          <w:p w:rsidR="00253BEC" w:rsidRPr="00253BEC" w:rsidRDefault="00253BEC">
            <w:pPr>
              <w:tabs>
                <w:tab w:val="left" w:pos="851"/>
              </w:tabs>
              <w:rPr>
                <w:rFonts w:ascii="Times New Roman" w:eastAsia="Times New Roman" w:hAnsi="Times New Roman" w:cs="Times New Roman"/>
              </w:rPr>
            </w:pPr>
          </w:p>
        </w:tc>
        <w:tc>
          <w:tcPr>
            <w:tcW w:w="4001" w:type="dxa"/>
          </w:tcPr>
          <w:p w:rsidR="00253BEC" w:rsidRPr="00253BEC" w:rsidRDefault="00253BEC">
            <w:pPr>
              <w:tabs>
                <w:tab w:val="left" w:pos="-43"/>
              </w:tabs>
              <w:jc w:val="both"/>
              <w:rPr>
                <w:rFonts w:ascii="Times New Roman" w:eastAsia="Times New Roman" w:hAnsi="Times New Roman" w:cs="Times New Roman"/>
              </w:rPr>
            </w:pPr>
            <w:r w:rsidRPr="00253BEC">
              <w:rPr>
                <w:rFonts w:ascii="Times New Roman" w:hAnsi="Times New Roman" w:cs="Times New Roman"/>
              </w:rPr>
              <w:t>______________ Уминская И.П.</w:t>
            </w:r>
          </w:p>
          <w:p w:rsidR="00253BEC" w:rsidRPr="00253BEC" w:rsidRDefault="00253BEC">
            <w:pPr>
              <w:tabs>
                <w:tab w:val="left" w:pos="-43"/>
                <w:tab w:val="left" w:pos="851"/>
              </w:tabs>
              <w:jc w:val="both"/>
              <w:rPr>
                <w:rFonts w:ascii="Times New Roman" w:hAnsi="Times New Roman" w:cs="Times New Roman"/>
                <w:i/>
                <w:vertAlign w:val="superscript"/>
              </w:rPr>
            </w:pPr>
            <w:r w:rsidRPr="00253BEC">
              <w:rPr>
                <w:rFonts w:ascii="Times New Roman" w:hAnsi="Times New Roman" w:cs="Times New Roman"/>
                <w:i/>
                <w:vertAlign w:val="superscript"/>
              </w:rPr>
              <w:t xml:space="preserve">                (Подпись)                     </w:t>
            </w:r>
          </w:p>
          <w:p w:rsidR="00253BEC" w:rsidRPr="00253BEC" w:rsidRDefault="00253BEC">
            <w:pPr>
              <w:tabs>
                <w:tab w:val="left" w:pos="-43"/>
                <w:tab w:val="left" w:pos="851"/>
              </w:tabs>
              <w:jc w:val="both"/>
              <w:rPr>
                <w:rFonts w:ascii="Times New Roman" w:eastAsia="Times New Roman" w:hAnsi="Times New Roman" w:cs="Times New Roman"/>
              </w:rPr>
            </w:pPr>
          </w:p>
        </w:tc>
        <w:tc>
          <w:tcPr>
            <w:tcW w:w="3795" w:type="dxa"/>
            <w:hideMark/>
          </w:tcPr>
          <w:p w:rsidR="00253BEC" w:rsidRPr="00253BEC" w:rsidRDefault="00253BEC">
            <w:pPr>
              <w:tabs>
                <w:tab w:val="left" w:pos="0"/>
              </w:tabs>
              <w:rPr>
                <w:rFonts w:ascii="Times New Roman" w:eastAsia="Times New Roman" w:hAnsi="Times New Roman" w:cs="Times New Roman"/>
              </w:rPr>
            </w:pPr>
            <w:r w:rsidRPr="00253BEC">
              <w:rPr>
                <w:rFonts w:ascii="Times New Roman" w:hAnsi="Times New Roman" w:cs="Times New Roman"/>
              </w:rPr>
              <w:t>Руководитель группы ООО «ПСО «Госзаказ»</w:t>
            </w:r>
          </w:p>
        </w:tc>
      </w:tr>
      <w:tr w:rsidR="00253BEC" w:rsidRPr="00253BEC">
        <w:tc>
          <w:tcPr>
            <w:tcW w:w="1668" w:type="dxa"/>
          </w:tcPr>
          <w:p w:rsidR="00253BEC" w:rsidRPr="00253BEC" w:rsidRDefault="00253BEC">
            <w:pPr>
              <w:tabs>
                <w:tab w:val="left" w:pos="851"/>
              </w:tabs>
              <w:rPr>
                <w:rFonts w:ascii="Times New Roman" w:eastAsia="Times New Roman" w:hAnsi="Times New Roman" w:cs="Times New Roman"/>
              </w:rPr>
            </w:pPr>
          </w:p>
        </w:tc>
        <w:tc>
          <w:tcPr>
            <w:tcW w:w="4001" w:type="dxa"/>
          </w:tcPr>
          <w:p w:rsidR="00253BEC" w:rsidRPr="00253BEC" w:rsidRDefault="00253BEC">
            <w:pPr>
              <w:tabs>
                <w:tab w:val="left" w:pos="-43"/>
              </w:tabs>
              <w:jc w:val="both"/>
              <w:rPr>
                <w:rFonts w:ascii="Times New Roman" w:eastAsia="Times New Roman" w:hAnsi="Times New Roman" w:cs="Times New Roman"/>
              </w:rPr>
            </w:pPr>
            <w:r w:rsidRPr="00253BEC">
              <w:rPr>
                <w:rFonts w:ascii="Times New Roman" w:hAnsi="Times New Roman" w:cs="Times New Roman"/>
              </w:rPr>
              <w:t>______________ Игнашова Е.А.</w:t>
            </w:r>
          </w:p>
          <w:p w:rsidR="00253BEC" w:rsidRPr="00253BEC" w:rsidRDefault="00253BEC">
            <w:pPr>
              <w:tabs>
                <w:tab w:val="left" w:pos="-43"/>
                <w:tab w:val="left" w:pos="851"/>
              </w:tabs>
              <w:jc w:val="both"/>
              <w:rPr>
                <w:rFonts w:ascii="Times New Roman" w:hAnsi="Times New Roman" w:cs="Times New Roman"/>
                <w:i/>
                <w:vertAlign w:val="superscript"/>
              </w:rPr>
            </w:pPr>
            <w:r w:rsidRPr="00253BEC">
              <w:rPr>
                <w:rFonts w:ascii="Times New Roman" w:hAnsi="Times New Roman" w:cs="Times New Roman"/>
                <w:i/>
                <w:vertAlign w:val="superscript"/>
              </w:rPr>
              <w:t xml:space="preserve">                (Подпись)                     </w:t>
            </w:r>
          </w:p>
          <w:p w:rsidR="00253BEC" w:rsidRPr="00253BEC" w:rsidRDefault="00253BEC">
            <w:pPr>
              <w:tabs>
                <w:tab w:val="left" w:pos="-43"/>
                <w:tab w:val="left" w:pos="851"/>
              </w:tabs>
              <w:jc w:val="both"/>
              <w:rPr>
                <w:rFonts w:ascii="Times New Roman" w:eastAsia="Times New Roman" w:hAnsi="Times New Roman" w:cs="Times New Roman"/>
              </w:rPr>
            </w:pPr>
          </w:p>
        </w:tc>
        <w:tc>
          <w:tcPr>
            <w:tcW w:w="3795" w:type="dxa"/>
            <w:hideMark/>
          </w:tcPr>
          <w:p w:rsidR="00253BEC" w:rsidRPr="00253BEC" w:rsidRDefault="00253BEC">
            <w:pPr>
              <w:tabs>
                <w:tab w:val="left" w:pos="178"/>
                <w:tab w:val="left" w:pos="601"/>
              </w:tabs>
              <w:rPr>
                <w:rFonts w:ascii="Times New Roman" w:eastAsia="Times New Roman" w:hAnsi="Times New Roman" w:cs="Times New Roman"/>
              </w:rPr>
            </w:pPr>
            <w:r w:rsidRPr="00253BEC">
              <w:rPr>
                <w:rFonts w:ascii="Times New Roman" w:hAnsi="Times New Roman" w:cs="Times New Roman"/>
              </w:rPr>
              <w:t>Начальник отдела торгов ООО «ПСО «Госзаказ»</w:t>
            </w:r>
          </w:p>
        </w:tc>
      </w:tr>
      <w:tr w:rsidR="00253BEC" w:rsidRPr="00253BEC">
        <w:tc>
          <w:tcPr>
            <w:tcW w:w="1668" w:type="dxa"/>
          </w:tcPr>
          <w:p w:rsidR="00253BEC" w:rsidRPr="00253BEC" w:rsidRDefault="00253BEC">
            <w:pPr>
              <w:tabs>
                <w:tab w:val="left" w:pos="851"/>
              </w:tabs>
              <w:rPr>
                <w:rFonts w:ascii="Times New Roman" w:eastAsia="Times New Roman" w:hAnsi="Times New Roman" w:cs="Times New Roman"/>
              </w:rPr>
            </w:pPr>
          </w:p>
        </w:tc>
        <w:tc>
          <w:tcPr>
            <w:tcW w:w="4001" w:type="dxa"/>
            <w:hideMark/>
          </w:tcPr>
          <w:p w:rsidR="00253BEC" w:rsidRPr="00253BEC" w:rsidRDefault="00253BEC">
            <w:pPr>
              <w:tabs>
                <w:tab w:val="left" w:pos="-43"/>
              </w:tabs>
              <w:jc w:val="both"/>
              <w:rPr>
                <w:rFonts w:ascii="Times New Roman" w:eastAsia="Times New Roman" w:hAnsi="Times New Roman" w:cs="Times New Roman"/>
              </w:rPr>
            </w:pPr>
            <w:r w:rsidRPr="00253BEC">
              <w:rPr>
                <w:rFonts w:ascii="Times New Roman" w:hAnsi="Times New Roman" w:cs="Times New Roman"/>
              </w:rPr>
              <w:t>______________ Балаева Е.В.</w:t>
            </w:r>
          </w:p>
          <w:p w:rsidR="00253BEC" w:rsidRPr="00253BEC" w:rsidRDefault="00253BEC">
            <w:pPr>
              <w:tabs>
                <w:tab w:val="left" w:pos="-43"/>
                <w:tab w:val="left" w:pos="851"/>
              </w:tabs>
              <w:jc w:val="both"/>
              <w:rPr>
                <w:rFonts w:ascii="Times New Roman" w:eastAsia="Times New Roman" w:hAnsi="Times New Roman" w:cs="Times New Roman"/>
              </w:rPr>
            </w:pPr>
            <w:r w:rsidRPr="00253BEC">
              <w:rPr>
                <w:rFonts w:ascii="Times New Roman" w:hAnsi="Times New Roman" w:cs="Times New Roman"/>
                <w:i/>
                <w:vertAlign w:val="superscript"/>
              </w:rPr>
              <w:t xml:space="preserve">                (Подпись)                     </w:t>
            </w:r>
          </w:p>
        </w:tc>
        <w:tc>
          <w:tcPr>
            <w:tcW w:w="3795" w:type="dxa"/>
          </w:tcPr>
          <w:p w:rsidR="00253BEC" w:rsidRPr="00253BEC" w:rsidRDefault="00253BEC">
            <w:pPr>
              <w:tabs>
                <w:tab w:val="left" w:pos="178"/>
                <w:tab w:val="left" w:pos="601"/>
              </w:tabs>
              <w:rPr>
                <w:rFonts w:ascii="Times New Roman" w:eastAsia="Times New Roman" w:hAnsi="Times New Roman" w:cs="Times New Roman"/>
              </w:rPr>
            </w:pPr>
            <w:r w:rsidRPr="00253BEC">
              <w:rPr>
                <w:rFonts w:ascii="Times New Roman" w:hAnsi="Times New Roman" w:cs="Times New Roman"/>
              </w:rPr>
              <w:t>Ведущий специалист ООО «ПСО «Госзаказ»</w:t>
            </w:r>
          </w:p>
          <w:p w:rsidR="00253BEC" w:rsidRPr="00253BEC" w:rsidRDefault="00253BEC">
            <w:pPr>
              <w:tabs>
                <w:tab w:val="left" w:pos="178"/>
                <w:tab w:val="left" w:pos="601"/>
              </w:tabs>
              <w:rPr>
                <w:rFonts w:ascii="Times New Roman" w:eastAsia="Times New Roman" w:hAnsi="Times New Roman" w:cs="Times New Roman"/>
              </w:rPr>
            </w:pPr>
          </w:p>
        </w:tc>
      </w:tr>
      <w:tr w:rsidR="00253BEC" w:rsidRPr="00253BEC">
        <w:tc>
          <w:tcPr>
            <w:tcW w:w="1668" w:type="dxa"/>
          </w:tcPr>
          <w:p w:rsidR="00253BEC" w:rsidRPr="00253BEC" w:rsidRDefault="00253BEC">
            <w:pPr>
              <w:tabs>
                <w:tab w:val="left" w:pos="851"/>
              </w:tabs>
              <w:jc w:val="both"/>
              <w:rPr>
                <w:rFonts w:ascii="Times New Roman" w:eastAsia="Times New Roman" w:hAnsi="Times New Roman" w:cs="Times New Roman"/>
              </w:rPr>
            </w:pPr>
          </w:p>
        </w:tc>
        <w:tc>
          <w:tcPr>
            <w:tcW w:w="4001" w:type="dxa"/>
            <w:hideMark/>
          </w:tcPr>
          <w:p w:rsidR="00253BEC" w:rsidRPr="00253BEC" w:rsidRDefault="00253BEC">
            <w:pPr>
              <w:tabs>
                <w:tab w:val="left" w:pos="-43"/>
              </w:tabs>
              <w:jc w:val="both"/>
              <w:rPr>
                <w:rFonts w:ascii="Times New Roman" w:eastAsia="Times New Roman" w:hAnsi="Times New Roman" w:cs="Times New Roman"/>
              </w:rPr>
            </w:pPr>
            <w:r w:rsidRPr="00253BEC">
              <w:rPr>
                <w:rFonts w:ascii="Times New Roman" w:hAnsi="Times New Roman" w:cs="Times New Roman"/>
              </w:rPr>
              <w:t>______________ Потава Ю.Е.</w:t>
            </w:r>
          </w:p>
          <w:p w:rsidR="00253BEC" w:rsidRPr="00253BEC" w:rsidRDefault="00253BEC">
            <w:pPr>
              <w:tabs>
                <w:tab w:val="left" w:pos="-43"/>
                <w:tab w:val="left" w:pos="851"/>
              </w:tabs>
              <w:jc w:val="both"/>
              <w:rPr>
                <w:rFonts w:ascii="Times New Roman" w:eastAsia="Times New Roman" w:hAnsi="Times New Roman" w:cs="Times New Roman"/>
              </w:rPr>
            </w:pPr>
            <w:r w:rsidRPr="00253BEC">
              <w:rPr>
                <w:rFonts w:ascii="Times New Roman" w:hAnsi="Times New Roman" w:cs="Times New Roman"/>
                <w:i/>
                <w:vertAlign w:val="superscript"/>
              </w:rPr>
              <w:t xml:space="preserve">                (Подпись)                     </w:t>
            </w:r>
          </w:p>
        </w:tc>
        <w:tc>
          <w:tcPr>
            <w:tcW w:w="3795" w:type="dxa"/>
            <w:hideMark/>
          </w:tcPr>
          <w:p w:rsidR="00253BEC" w:rsidRPr="00253BEC" w:rsidRDefault="00253BEC">
            <w:pPr>
              <w:tabs>
                <w:tab w:val="left" w:pos="178"/>
                <w:tab w:val="left" w:pos="601"/>
              </w:tabs>
              <w:rPr>
                <w:rFonts w:ascii="Times New Roman" w:eastAsia="Times New Roman" w:hAnsi="Times New Roman" w:cs="Times New Roman"/>
              </w:rPr>
            </w:pPr>
            <w:r w:rsidRPr="00253BEC">
              <w:rPr>
                <w:rFonts w:ascii="Times New Roman" w:hAnsi="Times New Roman" w:cs="Times New Roman"/>
              </w:rPr>
              <w:t>Специалист ООО «ПСО «Госзаказ»</w:t>
            </w:r>
          </w:p>
        </w:tc>
      </w:tr>
    </w:tbl>
    <w:p w:rsidR="00A92FBF" w:rsidRDefault="00253BEC" w:rsidP="00A92FBF">
      <w:pPr>
        <w:pStyle w:val="ConsPlusNormal"/>
        <w:widowControl/>
        <w:ind w:firstLine="0"/>
        <w:jc w:val="right"/>
        <w:rPr>
          <w:rFonts w:ascii="Times New Roman" w:hAnsi="Times New Roman" w:cs="Times New Roman"/>
          <w:sz w:val="22"/>
          <w:szCs w:val="22"/>
        </w:rPr>
      </w:pPr>
      <w:r w:rsidRPr="00253BEC">
        <w:rPr>
          <w:rFonts w:ascii="Times New Roman" w:hAnsi="Times New Roman" w:cs="Times New Roman"/>
          <w:b/>
          <w:noProof/>
        </w:rPr>
        <w:br w:type="page"/>
      </w:r>
      <w:r w:rsidR="00A92FBF">
        <w:rPr>
          <w:rFonts w:ascii="Times New Roman" w:hAnsi="Times New Roman" w:cs="Times New Roman"/>
          <w:sz w:val="22"/>
          <w:szCs w:val="22"/>
        </w:rPr>
        <w:lastRenderedPageBreak/>
        <w:t xml:space="preserve">Приложение №2 </w:t>
      </w:r>
    </w:p>
    <w:p w:rsidR="00A92FBF" w:rsidRPr="00A92FBF" w:rsidRDefault="00A92FBF" w:rsidP="00A92FBF">
      <w:pPr>
        <w:pStyle w:val="ConsPlusNormal"/>
        <w:widowControl/>
        <w:ind w:firstLine="0"/>
        <w:rPr>
          <w:rFonts w:ascii="Times New Roman" w:hAnsi="Times New Roman" w:cs="Times New Roman"/>
          <w:sz w:val="22"/>
          <w:szCs w:val="22"/>
        </w:rPr>
      </w:pPr>
      <w:r w:rsidRPr="00A92FB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2FBF">
        <w:rPr>
          <w:rFonts w:ascii="Times New Roman" w:hAnsi="Times New Roman" w:cs="Times New Roman"/>
          <w:sz w:val="22"/>
          <w:szCs w:val="22"/>
        </w:rPr>
        <w:t xml:space="preserve"> к распоряжению администрации Пяозерского </w:t>
      </w:r>
    </w:p>
    <w:p w:rsidR="00A92FBF" w:rsidRPr="00A92FBF" w:rsidRDefault="00A92FBF" w:rsidP="00A92FBF">
      <w:pPr>
        <w:pStyle w:val="ConsPlusNormal"/>
        <w:widowControl/>
        <w:ind w:firstLine="0"/>
        <w:rPr>
          <w:rFonts w:ascii="Times New Roman" w:hAnsi="Times New Roman" w:cs="Times New Roman"/>
          <w:sz w:val="22"/>
          <w:szCs w:val="22"/>
        </w:rPr>
      </w:pPr>
      <w:r w:rsidRPr="00A92FBF">
        <w:rPr>
          <w:rFonts w:ascii="Times New Roman" w:hAnsi="Times New Roman" w:cs="Times New Roman"/>
          <w:sz w:val="22"/>
          <w:szCs w:val="22"/>
        </w:rPr>
        <w:t xml:space="preserve">                                                                          </w:t>
      </w:r>
      <w:r>
        <w:rPr>
          <w:rFonts w:ascii="Times New Roman" w:hAnsi="Times New Roman" w:cs="Times New Roman"/>
          <w:sz w:val="22"/>
          <w:szCs w:val="22"/>
        </w:rPr>
        <w:t xml:space="preserve">                городского поселения от 11.08</w:t>
      </w:r>
      <w:r w:rsidRPr="00A92FBF">
        <w:rPr>
          <w:rFonts w:ascii="Times New Roman" w:hAnsi="Times New Roman" w:cs="Times New Roman"/>
          <w:sz w:val="22"/>
          <w:szCs w:val="22"/>
        </w:rPr>
        <w:t xml:space="preserve">.2014г. № </w:t>
      </w:r>
      <w:r>
        <w:rPr>
          <w:rFonts w:ascii="Times New Roman" w:hAnsi="Times New Roman" w:cs="Times New Roman"/>
          <w:sz w:val="22"/>
          <w:szCs w:val="22"/>
        </w:rPr>
        <w:t>51</w:t>
      </w:r>
    </w:p>
    <w:p w:rsidR="00A92FBF" w:rsidRPr="00A92FBF" w:rsidRDefault="00A92FBF" w:rsidP="00A92FBF">
      <w:pPr>
        <w:pStyle w:val="ConsPlusNormal"/>
        <w:widowControl/>
        <w:ind w:firstLine="0"/>
        <w:jc w:val="center"/>
        <w:rPr>
          <w:rFonts w:ascii="Times New Roman" w:hAnsi="Times New Roman" w:cs="Times New Roman"/>
          <w:b/>
          <w:noProof/>
          <w:sz w:val="22"/>
          <w:szCs w:val="22"/>
        </w:rPr>
      </w:pPr>
    </w:p>
    <w:p w:rsidR="00A92FBF" w:rsidRPr="00A92FBF" w:rsidRDefault="00A92FBF" w:rsidP="00A92FBF">
      <w:pPr>
        <w:pStyle w:val="ConsPlusNormal"/>
        <w:widowControl/>
        <w:ind w:firstLine="0"/>
        <w:jc w:val="center"/>
        <w:rPr>
          <w:rFonts w:ascii="Times New Roman" w:hAnsi="Times New Roman" w:cs="Times New Roman"/>
          <w:b/>
          <w:noProof/>
          <w:sz w:val="22"/>
          <w:szCs w:val="22"/>
        </w:rPr>
      </w:pPr>
    </w:p>
    <w:p w:rsidR="00A92FBF" w:rsidRPr="00A92FBF" w:rsidRDefault="00AA1739" w:rsidP="00A92FBF">
      <w:pPr>
        <w:pStyle w:val="ConsPlusNormal"/>
        <w:widowControl/>
        <w:ind w:firstLine="0"/>
        <w:jc w:val="center"/>
        <w:rPr>
          <w:rFonts w:ascii="Times New Roman" w:hAnsi="Times New Roman" w:cs="Times New Roman"/>
          <w:b/>
          <w:noProof/>
          <w:sz w:val="22"/>
          <w:szCs w:val="22"/>
        </w:rPr>
      </w:pPr>
      <w:hyperlink r:id="rId8" w:history="1">
        <w:r w:rsidR="00A92FBF" w:rsidRPr="00A92FBF">
          <w:rPr>
            <w:rStyle w:val="a4"/>
            <w:rFonts w:ascii="Times New Roman" w:hAnsi="Times New Roman" w:cs="Times New Roman"/>
            <w:b/>
            <w:noProof/>
            <w:sz w:val="22"/>
            <w:szCs w:val="22"/>
          </w:rPr>
          <w:t>Положение</w:t>
        </w:r>
      </w:hyperlink>
      <w:r w:rsidR="00A92FBF" w:rsidRPr="00A92FBF">
        <w:rPr>
          <w:rFonts w:ascii="Times New Roman" w:hAnsi="Times New Roman" w:cs="Times New Roman"/>
          <w:b/>
          <w:noProof/>
          <w:sz w:val="22"/>
          <w:szCs w:val="22"/>
        </w:rPr>
        <w:t xml:space="preserve"> о Единой комиссии по осуществлению закупок путем проведения конкурсов, аукционов, запросов котировок, запросов предложений </w:t>
      </w:r>
    </w:p>
    <w:p w:rsidR="00A92FBF" w:rsidRPr="00A92FBF" w:rsidRDefault="00A92FBF" w:rsidP="00A92FBF">
      <w:pPr>
        <w:pStyle w:val="ConsPlusNormal"/>
        <w:widowControl/>
        <w:ind w:firstLine="0"/>
        <w:jc w:val="center"/>
        <w:rPr>
          <w:rFonts w:ascii="Times New Roman" w:hAnsi="Times New Roman" w:cs="Times New Roman"/>
          <w:b/>
          <w:noProof/>
          <w:sz w:val="22"/>
          <w:szCs w:val="22"/>
        </w:rPr>
      </w:pPr>
      <w:r w:rsidRPr="00A92FBF">
        <w:rPr>
          <w:rFonts w:ascii="Times New Roman" w:hAnsi="Times New Roman" w:cs="Times New Roman"/>
          <w:b/>
          <w:noProof/>
          <w:sz w:val="22"/>
          <w:szCs w:val="22"/>
        </w:rPr>
        <w:t>Администрации Пяозерского городского поселения</w:t>
      </w:r>
    </w:p>
    <w:p w:rsidR="00A92FBF" w:rsidRPr="00A92FBF" w:rsidRDefault="00A92FBF" w:rsidP="00A92FBF">
      <w:pPr>
        <w:pStyle w:val="ConsPlusNormal"/>
        <w:widowControl/>
        <w:ind w:firstLine="0"/>
        <w:jc w:val="both"/>
        <w:rPr>
          <w:rFonts w:ascii="Times New Roman" w:hAnsi="Times New Roman" w:cs="Times New Roman"/>
          <w:b/>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I. Общие положения</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autoSpaceDE w:val="0"/>
        <w:autoSpaceDN w:val="0"/>
        <w:adjustRightInd w:val="0"/>
        <w:jc w:val="both"/>
        <w:rPr>
          <w:rFonts w:ascii="Times New Roman" w:hAnsi="Times New Roman" w:cs="Times New Roman"/>
        </w:rPr>
      </w:pPr>
      <w:r w:rsidRPr="00A92FBF">
        <w:rPr>
          <w:rFonts w:ascii="Times New Roman" w:hAnsi="Times New Roman" w:cs="Times New Roman"/>
        </w:rPr>
        <w:t xml:space="preserve">1. Настоящее Положение определяет цели создания, функции, состав и порядок деятельности единой комиссии </w:t>
      </w:r>
      <w:r w:rsidRPr="00A92FBF">
        <w:rPr>
          <w:rFonts w:ascii="Times New Roman" w:hAnsi="Times New Roman" w:cs="Times New Roman"/>
          <w:noProof/>
        </w:rPr>
        <w:t xml:space="preserve">по осуществлению закупок </w:t>
      </w:r>
      <w:r w:rsidRPr="00A92FBF">
        <w:rPr>
          <w:rFonts w:ascii="Times New Roman" w:hAnsi="Times New Roman" w:cs="Times New Roman"/>
        </w:rPr>
        <w:t xml:space="preserve">путем проведения конкурсов, аукционов, запросов котировок, запросов предложений Администрации Пяозерского городского поселения (далее по тексту – Единая комиссия). </w:t>
      </w:r>
    </w:p>
    <w:p w:rsidR="00A92FBF" w:rsidRPr="00A92FBF" w:rsidRDefault="00A92FBF" w:rsidP="00A92FBF">
      <w:pPr>
        <w:pStyle w:val="ConsPlusNorma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2. Единая комиссия в своей деятельности руководствуется </w:t>
      </w:r>
      <w:hyperlink r:id="rId9" w:history="1">
        <w:r w:rsidRPr="00A92FBF">
          <w:rPr>
            <w:rStyle w:val="a4"/>
            <w:rFonts w:ascii="Times New Roman" w:hAnsi="Times New Roman" w:cs="Times New Roman"/>
            <w:sz w:val="22"/>
            <w:szCs w:val="22"/>
          </w:rPr>
          <w:t>Конституцией</w:t>
        </w:r>
      </w:hyperlink>
      <w:r w:rsidRPr="00A92FBF">
        <w:rPr>
          <w:rFonts w:ascii="Times New Roman" w:hAnsi="Times New Roman" w:cs="Times New Roman"/>
          <w:sz w:val="22"/>
          <w:szCs w:val="22"/>
        </w:rPr>
        <w:t xml:space="preserve"> Российской Федерации, Гражданским </w:t>
      </w:r>
      <w:hyperlink r:id="rId10" w:history="1">
        <w:r w:rsidRPr="00A92FBF">
          <w:rPr>
            <w:rStyle w:val="a4"/>
            <w:rFonts w:ascii="Times New Roman" w:hAnsi="Times New Roman" w:cs="Times New Roman"/>
            <w:sz w:val="22"/>
            <w:szCs w:val="22"/>
          </w:rPr>
          <w:t>кодексом</w:t>
        </w:r>
      </w:hyperlink>
      <w:r w:rsidRPr="00A92FBF">
        <w:rPr>
          <w:rFonts w:ascii="Times New Roman" w:hAnsi="Times New Roman" w:cs="Times New Roman"/>
          <w:sz w:val="22"/>
          <w:szCs w:val="22"/>
        </w:rPr>
        <w:t xml:space="preserve"> Российской Федерации, Бюджетным </w:t>
      </w:r>
      <w:hyperlink r:id="rId11" w:history="1">
        <w:r w:rsidRPr="00A92FBF">
          <w:rPr>
            <w:rStyle w:val="a4"/>
            <w:rFonts w:ascii="Times New Roman" w:hAnsi="Times New Roman" w:cs="Times New Roman"/>
            <w:sz w:val="22"/>
            <w:szCs w:val="22"/>
          </w:rPr>
          <w:t>кодексом</w:t>
        </w:r>
      </w:hyperlink>
      <w:r w:rsidRPr="00A92FBF">
        <w:rPr>
          <w:rFonts w:ascii="Times New Roman" w:hAnsi="Times New Roman" w:cs="Times New Roman"/>
          <w:sz w:val="22"/>
          <w:szCs w:val="22"/>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нормативными правовыми актами</w:t>
      </w:r>
      <w:r w:rsidRPr="00A92FBF">
        <w:rPr>
          <w:rFonts w:ascii="Times New Roman" w:hAnsi="Times New Roman" w:cs="Times New Roman"/>
          <w:b/>
          <w:noProof/>
          <w:sz w:val="22"/>
          <w:szCs w:val="22"/>
        </w:rPr>
        <w:t xml:space="preserve"> </w:t>
      </w:r>
      <w:r w:rsidRPr="00A92FBF">
        <w:rPr>
          <w:rFonts w:ascii="Times New Roman" w:hAnsi="Times New Roman" w:cs="Times New Roman"/>
          <w:sz w:val="22"/>
          <w:szCs w:val="22"/>
        </w:rPr>
        <w:t>Администрации Пяозерского городского поселения (далее - Заказчик) и настоящим Положением.</w:t>
      </w:r>
    </w:p>
    <w:p w:rsidR="00A92FBF" w:rsidRPr="00A92FBF" w:rsidRDefault="00A92FBF" w:rsidP="00A92FBF">
      <w:pPr>
        <w:pStyle w:val="ConsPlusNormal"/>
        <w:widowControl/>
        <w:ind w:firstLine="0"/>
        <w:jc w:val="both"/>
        <w:rPr>
          <w:rFonts w:ascii="Times New Roman" w:hAnsi="Times New Roman" w:cs="Times New Roman"/>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II. Цели и задачи Единой комиссии</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4. Исходя из целей деятельности Единой комиссии, определенных в </w:t>
      </w:r>
      <w:hyperlink r:id="rId12" w:history="1">
        <w:r w:rsidRPr="00A92FBF">
          <w:rPr>
            <w:rStyle w:val="a4"/>
            <w:rFonts w:ascii="Times New Roman" w:hAnsi="Times New Roman" w:cs="Times New Roman"/>
            <w:sz w:val="22"/>
            <w:szCs w:val="22"/>
          </w:rPr>
          <w:t>пункте 3</w:t>
        </w:r>
      </w:hyperlink>
      <w:r w:rsidRPr="00A92FBF">
        <w:rPr>
          <w:rFonts w:ascii="Times New Roman" w:hAnsi="Times New Roman" w:cs="Times New Roman"/>
          <w:sz w:val="22"/>
          <w:szCs w:val="22"/>
        </w:rPr>
        <w:t xml:space="preserve"> Положения, в задачи Единой комиссии входят:</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4.2. Соблюдение принципов публичности, "прозрачности", конкурентности,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w:t>
      </w: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III. Порядок формирования Единой комиссии</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w:t>
      </w:r>
      <w:r w:rsidRPr="00A92FBF">
        <w:rPr>
          <w:rFonts w:ascii="Times New Roman" w:hAnsi="Times New Roman" w:cs="Times New Roman"/>
          <w:sz w:val="22"/>
          <w:szCs w:val="22"/>
        </w:rPr>
        <w:tab/>
        <w:t>Единая Комиссия является коллегиальным органом Заказчика, действующим на постоянной основе.</w:t>
      </w: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w:t>
      </w:r>
      <w:r w:rsidRPr="00A92FBF">
        <w:rPr>
          <w:rFonts w:ascii="Times New Roman" w:hAnsi="Times New Roman" w:cs="Times New Roman"/>
          <w:sz w:val="22"/>
          <w:szCs w:val="22"/>
        </w:rPr>
        <w:tab/>
        <w:t>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w:t>
      </w:r>
      <w:r w:rsidRPr="00A92FBF">
        <w:rPr>
          <w:rFonts w:ascii="Times New Roman" w:hAnsi="Times New Roman" w:cs="Times New Roman"/>
          <w:sz w:val="22"/>
          <w:szCs w:val="22"/>
        </w:rPr>
        <w:tab/>
        <w:t xml:space="preserve">Состав Единой комиссии формируется из числа должностных лиц Заказчика или иных лиц по согласованию с ними. </w:t>
      </w: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A92FBF" w:rsidRPr="00A92FBF" w:rsidRDefault="00A92FBF" w:rsidP="00A92FBF">
      <w:pPr>
        <w:pStyle w:val="ConsPlusNormal"/>
        <w:widowContro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lastRenderedPageBreak/>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A92FBF" w:rsidRPr="00A92FBF" w:rsidRDefault="00A92FBF" w:rsidP="00A92FBF">
      <w:pPr>
        <w:pStyle w:val="ConsPlusNorma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A92FBF" w:rsidRPr="00A92FBF" w:rsidRDefault="00A92FBF" w:rsidP="00A92FBF">
      <w:pPr>
        <w:pStyle w:val="ConsPlusNorma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92FBF" w:rsidRPr="00A92FBF" w:rsidRDefault="00A92FBF" w:rsidP="00A92FBF">
      <w:pPr>
        <w:pStyle w:val="ConsPlusNorma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Замена члена Единой комиссии допускается только по решению Заказчика, принявшего решение о создании комиссии.</w:t>
      </w:r>
    </w:p>
    <w:p w:rsidR="00A92FBF" w:rsidRPr="00A92FBF" w:rsidRDefault="00A92FBF" w:rsidP="00A92FBF">
      <w:pPr>
        <w:pStyle w:val="ConsPlusNorma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92FBF" w:rsidRPr="00A92FBF" w:rsidRDefault="00A92FBF" w:rsidP="00A92FBF">
      <w:pPr>
        <w:pStyle w:val="ConsPlusNormal"/>
        <w:numPr>
          <w:ilvl w:val="0"/>
          <w:numId w:val="2"/>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федерального органа исполнительной власти, уполномоченного на осуществление контроля в сфере закупок. (далее - контрольный орган в сфере закупок).</w:t>
      </w: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IV. Функции Единой комиссии</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A92FBF" w:rsidRPr="00A92FBF" w:rsidRDefault="00A92FBF" w:rsidP="00A92FBF">
      <w:pPr>
        <w:pStyle w:val="ConsPlusNormal"/>
        <w:widowControl/>
        <w:numPr>
          <w:ilvl w:val="0"/>
          <w:numId w:val="3"/>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A92FBF">
        <w:rPr>
          <w:rFonts w:ascii="Times New Roman" w:hAnsi="Times New Roman" w:cs="Times New Roman"/>
          <w:color w:val="FF0000"/>
          <w:sz w:val="22"/>
          <w:szCs w:val="22"/>
        </w:rPr>
        <w:t xml:space="preserve"> </w:t>
      </w:r>
      <w:r w:rsidRPr="00A92FBF">
        <w:rPr>
          <w:rFonts w:ascii="Times New Roman" w:hAnsi="Times New Roman" w:cs="Times New Roman"/>
          <w:sz w:val="22"/>
          <w:szCs w:val="22"/>
        </w:rPr>
        <w:t>нормативными правовыми актами Российской Федерации заявкам на участие;</w:t>
      </w:r>
    </w:p>
    <w:p w:rsidR="00A92FBF" w:rsidRPr="00A92FBF" w:rsidRDefault="00A92FBF" w:rsidP="00A92FBF">
      <w:pPr>
        <w:pStyle w:val="ConsPlusNormal"/>
        <w:widowControl/>
        <w:numPr>
          <w:ilvl w:val="0"/>
          <w:numId w:val="3"/>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отбор участников конкурса, рассмотрение, оценка и сопоставление заявок на участие в конкурсе, определение победителя конкурса;</w:t>
      </w:r>
    </w:p>
    <w:p w:rsidR="00A92FBF" w:rsidRPr="00A92FBF" w:rsidRDefault="00A92FBF" w:rsidP="00A92FBF">
      <w:pPr>
        <w:pStyle w:val="ConsPlusNormal"/>
        <w:widowControl/>
        <w:numPr>
          <w:ilvl w:val="0"/>
          <w:numId w:val="3"/>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A92FBF" w:rsidRPr="00A92FBF" w:rsidRDefault="00A92FBF" w:rsidP="00A92FBF">
      <w:pPr>
        <w:pStyle w:val="ConsPlusNormal"/>
        <w:widowControl/>
        <w:numPr>
          <w:ilvl w:val="0"/>
          <w:numId w:val="3"/>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рассмотрение заявок на участие в аукционе и отбор участников аукциона;</w:t>
      </w:r>
    </w:p>
    <w:p w:rsidR="00A92FBF" w:rsidRPr="00A92FBF" w:rsidRDefault="00A92FBF" w:rsidP="00A92FBF">
      <w:pPr>
        <w:pStyle w:val="ConsPlusNormal"/>
        <w:widowControl/>
        <w:numPr>
          <w:ilvl w:val="0"/>
          <w:numId w:val="3"/>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ведение протоколов рассмотрения первых и вторых частей заявок на участие в аукционе;</w:t>
      </w:r>
    </w:p>
    <w:p w:rsidR="00A92FBF" w:rsidRPr="00A92FBF" w:rsidRDefault="00A92FBF" w:rsidP="00A92FBF">
      <w:pPr>
        <w:pStyle w:val="ConsPlusNormal"/>
        <w:widowControl/>
        <w:numPr>
          <w:ilvl w:val="0"/>
          <w:numId w:val="4"/>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A92FBF" w:rsidRPr="00A92FBF" w:rsidRDefault="00A92FBF" w:rsidP="00A92FBF">
      <w:pPr>
        <w:pStyle w:val="ConsPlusNormal"/>
        <w:widowControl/>
        <w:numPr>
          <w:ilvl w:val="0"/>
          <w:numId w:val="4"/>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ведение протокола рассмотрения и оценки котировочных заявок</w:t>
      </w:r>
    </w:p>
    <w:p w:rsidR="00A92FBF" w:rsidRPr="00A92FBF" w:rsidRDefault="00A92FBF" w:rsidP="00A92FBF">
      <w:pPr>
        <w:pStyle w:val="ConsPlusNormal"/>
        <w:widowControl/>
        <w:numPr>
          <w:ilvl w:val="0"/>
          <w:numId w:val="4"/>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другие функции, связанные с определением поставщика (подрядчика, исполнителя) в порядке, установленном Федеральным законом №44-ФЗ. </w:t>
      </w:r>
    </w:p>
    <w:p w:rsidR="00A92FBF" w:rsidRPr="00A92FBF" w:rsidRDefault="00A92FBF" w:rsidP="00A92FBF">
      <w:pPr>
        <w:pStyle w:val="ConsPlusNormal"/>
        <w:widowControl/>
        <w:ind w:firstLine="0"/>
        <w:jc w:val="both"/>
        <w:rPr>
          <w:rFonts w:ascii="Times New Roman" w:hAnsi="Times New Roman" w:cs="Times New Roman"/>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lastRenderedPageBreak/>
        <w:t>V. Права и обязанности Единой комиссии, ее членов</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17. Единая комиссия обязана:</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17.1. Проверять соответствие участников закупки предъявляемым к ним требованиям, установленным Федеральным </w:t>
      </w:r>
      <w:hyperlink r:id="rId13" w:history="1">
        <w:r w:rsidRPr="00A92FBF">
          <w:rPr>
            <w:rStyle w:val="a4"/>
            <w:rFonts w:ascii="Times New Roman" w:hAnsi="Times New Roman" w:cs="Times New Roman"/>
            <w:sz w:val="22"/>
            <w:szCs w:val="22"/>
          </w:rPr>
          <w:t>законом</w:t>
        </w:r>
      </w:hyperlink>
      <w:r w:rsidRPr="00A92FBF">
        <w:rPr>
          <w:rFonts w:ascii="Times New Roman" w:hAnsi="Times New Roman" w:cs="Times New Roman"/>
          <w:sz w:val="22"/>
          <w:szCs w:val="22"/>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17.2. Не допускать участника закупки к участию в конкурсе, аукционе, запросе предложений в случаях, установленных Федеральным </w:t>
      </w:r>
      <w:hyperlink r:id="rId14" w:history="1">
        <w:r w:rsidRPr="00A92FBF">
          <w:rPr>
            <w:rStyle w:val="a4"/>
            <w:rFonts w:ascii="Times New Roman" w:hAnsi="Times New Roman" w:cs="Times New Roman"/>
            <w:sz w:val="22"/>
            <w:szCs w:val="22"/>
          </w:rPr>
          <w:t>законом</w:t>
        </w:r>
      </w:hyperlink>
      <w:r w:rsidRPr="00A92FBF">
        <w:rPr>
          <w:rFonts w:ascii="Times New Roman" w:hAnsi="Times New Roman" w:cs="Times New Roman"/>
          <w:sz w:val="22"/>
          <w:szCs w:val="22"/>
        </w:rPr>
        <w:t xml:space="preserve"> N 44-ФЗ, не рассматривать и отклонять котировочные заявки в случаях, установленных Федеральным законом N 44-ФЗ.</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осуществлении закупок товаров, работ, услуг.</w:t>
      </w:r>
    </w:p>
    <w:p w:rsidR="00A92FBF" w:rsidRPr="00A92FBF" w:rsidRDefault="00A92FBF" w:rsidP="00A92FBF">
      <w:pPr>
        <w:autoSpaceDE w:val="0"/>
        <w:autoSpaceDN w:val="0"/>
        <w:adjustRightInd w:val="0"/>
        <w:jc w:val="both"/>
        <w:rPr>
          <w:rFonts w:ascii="Times New Roman" w:hAnsi="Times New Roman" w:cs="Times New Roman"/>
        </w:rPr>
      </w:pPr>
      <w:r w:rsidRPr="00A92FBF">
        <w:rPr>
          <w:rFonts w:ascii="Times New Roman" w:hAnsi="Times New Roman" w:cs="Times New Roman"/>
        </w:rPr>
        <w:t xml:space="preserve">17.4. Не проводить переговоры с участниками закупки, кроме случаев обмена информацией, прямо предусмотренных Федеральным </w:t>
      </w:r>
      <w:hyperlink r:id="rId15" w:history="1">
        <w:r w:rsidRPr="00A92FBF">
          <w:rPr>
            <w:rStyle w:val="a4"/>
            <w:rFonts w:ascii="Times New Roman" w:hAnsi="Times New Roman" w:cs="Times New Roman"/>
          </w:rPr>
          <w:t>законом</w:t>
        </w:r>
      </w:hyperlink>
      <w:r w:rsidRPr="00A92FBF">
        <w:rPr>
          <w:rFonts w:ascii="Times New Roman" w:hAnsi="Times New Roman" w:cs="Times New Roman"/>
        </w:rPr>
        <w:t xml:space="preserve"> N 44-ФЗ. </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17.5.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18. Единая комиссия вправе:</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18.1. В случаях, предусмотренных Федеральным </w:t>
      </w:r>
      <w:hyperlink r:id="rId16" w:history="1">
        <w:r w:rsidRPr="00A92FBF">
          <w:rPr>
            <w:rStyle w:val="a4"/>
            <w:rFonts w:ascii="Times New Roman" w:hAnsi="Times New Roman" w:cs="Times New Roman"/>
            <w:sz w:val="22"/>
            <w:szCs w:val="22"/>
          </w:rPr>
          <w:t>законом</w:t>
        </w:r>
      </w:hyperlink>
      <w:r w:rsidRPr="00A92FBF">
        <w:rPr>
          <w:rFonts w:ascii="Times New Roman" w:hAnsi="Times New Roman" w:cs="Times New Roman"/>
          <w:sz w:val="22"/>
          <w:szCs w:val="22"/>
        </w:rPr>
        <w:t xml:space="preserve"> N 44-ФЗ, отстранить участника от участия в осуществлении закупки на любых этапах её проведения.</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18.2.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7" w:history="1">
        <w:r w:rsidRPr="00A92FBF">
          <w:rPr>
            <w:rStyle w:val="a4"/>
            <w:rFonts w:ascii="Times New Roman" w:hAnsi="Times New Roman" w:cs="Times New Roman"/>
            <w:sz w:val="22"/>
            <w:szCs w:val="22"/>
          </w:rPr>
          <w:t>Кодексом</w:t>
        </w:r>
      </w:hyperlink>
      <w:r w:rsidRPr="00A92FBF">
        <w:rPr>
          <w:rFonts w:ascii="Times New Roman" w:hAnsi="Times New Roman" w:cs="Times New Roman"/>
          <w:sz w:val="22"/>
          <w:szCs w:val="22"/>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18.3. </w:t>
      </w:r>
      <w:r w:rsidRPr="00A92FBF">
        <w:rPr>
          <w:rFonts w:ascii="Times New Roman" w:hAnsi="Times New Roman" w:cs="Times New Roman"/>
          <w:sz w:val="22"/>
          <w:szCs w:val="22"/>
        </w:rPr>
        <w:tab/>
        <w:t xml:space="preserve">Вносить предложения по вопросам </w:t>
      </w:r>
      <w:r w:rsidRPr="00A92FBF">
        <w:rPr>
          <w:rFonts w:ascii="Times New Roman" w:hAnsi="Times New Roman" w:cs="Times New Roman"/>
          <w:noProof/>
          <w:sz w:val="22"/>
          <w:szCs w:val="22"/>
        </w:rPr>
        <w:t xml:space="preserve">осуществления закупок </w:t>
      </w:r>
      <w:r w:rsidRPr="00A92FBF">
        <w:rPr>
          <w:rFonts w:ascii="Times New Roman" w:hAnsi="Times New Roman" w:cs="Times New Roman"/>
          <w:sz w:val="22"/>
          <w:szCs w:val="22"/>
        </w:rPr>
        <w:t>путем проведения конкурсов, аукционов, запросов котировок, запросов предложений, требующих решения со стороны Заказчика.</w:t>
      </w: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 xml:space="preserve">19. </w:t>
      </w:r>
      <w:r w:rsidRPr="00A92FBF">
        <w:rPr>
          <w:rFonts w:ascii="Times New Roman" w:hAnsi="Times New Roman" w:cs="Times New Roman"/>
          <w:b/>
          <w:sz w:val="22"/>
          <w:szCs w:val="22"/>
        </w:rPr>
        <w:tab/>
        <w:t>Члены Единой комиссии обязаны:</w:t>
      </w:r>
    </w:p>
    <w:p w:rsidR="00A92FBF" w:rsidRPr="00A92FBF" w:rsidRDefault="00A92FBF" w:rsidP="00A92FBF">
      <w:pPr>
        <w:pStyle w:val="ConsPlusNormal"/>
        <w:widowControl/>
        <w:numPr>
          <w:ilvl w:val="0"/>
          <w:numId w:val="5"/>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A92FBF" w:rsidRPr="00A92FBF" w:rsidRDefault="00A92FBF" w:rsidP="00A92FBF">
      <w:pPr>
        <w:pStyle w:val="ConsPlusNormal"/>
        <w:widowControl/>
        <w:numPr>
          <w:ilvl w:val="0"/>
          <w:numId w:val="5"/>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A92FBF" w:rsidRPr="00A92FBF" w:rsidRDefault="00A92FBF" w:rsidP="00A92FBF">
      <w:pPr>
        <w:pStyle w:val="ConsPlusNormal"/>
        <w:widowControl/>
        <w:numPr>
          <w:ilvl w:val="0"/>
          <w:numId w:val="5"/>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A92FBF" w:rsidRPr="00A92FBF" w:rsidRDefault="00A92FBF" w:rsidP="00A92FBF">
      <w:pPr>
        <w:pStyle w:val="ConsPlusNormal"/>
        <w:widowControl/>
        <w:numPr>
          <w:ilvl w:val="0"/>
          <w:numId w:val="5"/>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 xml:space="preserve">20. </w:t>
      </w:r>
      <w:r w:rsidRPr="00A92FBF">
        <w:rPr>
          <w:rFonts w:ascii="Times New Roman" w:hAnsi="Times New Roman" w:cs="Times New Roman"/>
          <w:b/>
          <w:sz w:val="22"/>
          <w:szCs w:val="22"/>
        </w:rPr>
        <w:tab/>
        <w:t>Члены Единой комиссии вправе:</w:t>
      </w:r>
    </w:p>
    <w:p w:rsidR="00A92FBF" w:rsidRPr="00A92FBF" w:rsidRDefault="00A92FBF" w:rsidP="00A92FBF">
      <w:pPr>
        <w:pStyle w:val="ConsPlusNormal"/>
        <w:widowControl/>
        <w:numPr>
          <w:ilvl w:val="0"/>
          <w:numId w:val="6"/>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A92FBF" w:rsidRPr="00A92FBF" w:rsidRDefault="00A92FBF" w:rsidP="00A92FBF">
      <w:pPr>
        <w:pStyle w:val="ConsPlusNormal"/>
        <w:widowControl/>
        <w:numPr>
          <w:ilvl w:val="0"/>
          <w:numId w:val="6"/>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выступать на заседаниях Единой комиссии.</w:t>
      </w:r>
    </w:p>
    <w:p w:rsidR="00A92FBF" w:rsidRPr="00A92FBF" w:rsidRDefault="00A92FBF" w:rsidP="00A92FBF">
      <w:pPr>
        <w:pStyle w:val="ConsPlusNormal"/>
        <w:widowControl/>
        <w:numPr>
          <w:ilvl w:val="0"/>
          <w:numId w:val="7"/>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проверять правильность содержания протоколов при </w:t>
      </w:r>
      <w:r w:rsidRPr="00A92FBF">
        <w:rPr>
          <w:rFonts w:ascii="Times New Roman" w:hAnsi="Times New Roman" w:cs="Times New Roman"/>
          <w:noProof/>
          <w:sz w:val="22"/>
          <w:szCs w:val="22"/>
        </w:rPr>
        <w:t xml:space="preserve">осуществлении закупок </w:t>
      </w:r>
      <w:r w:rsidRPr="00A92FBF">
        <w:rPr>
          <w:rFonts w:ascii="Times New Roman" w:hAnsi="Times New Roman" w:cs="Times New Roman"/>
          <w:sz w:val="22"/>
          <w:szCs w:val="22"/>
        </w:rPr>
        <w:t xml:space="preserve">путем проведения конкурсов, аукционов, запросов котировок, запросов предложений </w:t>
      </w:r>
    </w:p>
    <w:p w:rsidR="00A92FBF" w:rsidRPr="00A92FBF" w:rsidRDefault="00A92FBF" w:rsidP="00A92FBF">
      <w:pPr>
        <w:pStyle w:val="ConsPlusNormal"/>
        <w:widowControl/>
        <w:numPr>
          <w:ilvl w:val="0"/>
          <w:numId w:val="7"/>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письменно изложить особое мнение, которое прикладывается к протоколам оформленных при </w:t>
      </w:r>
      <w:r w:rsidRPr="00A92FBF">
        <w:rPr>
          <w:rFonts w:ascii="Times New Roman" w:hAnsi="Times New Roman" w:cs="Times New Roman"/>
          <w:noProof/>
          <w:sz w:val="22"/>
          <w:szCs w:val="22"/>
        </w:rPr>
        <w:t xml:space="preserve">осуществлении закупок </w:t>
      </w:r>
      <w:r w:rsidRPr="00A92FBF">
        <w:rPr>
          <w:rFonts w:ascii="Times New Roman" w:hAnsi="Times New Roman" w:cs="Times New Roman"/>
          <w:sz w:val="22"/>
          <w:szCs w:val="22"/>
        </w:rPr>
        <w:t>путем проведения конкурсов, аукционов, запросов котировок, запросов предложений.</w:t>
      </w: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21. Членам Единой комиссия запрещено:</w:t>
      </w:r>
    </w:p>
    <w:p w:rsidR="00A92FBF" w:rsidRPr="00A92FBF" w:rsidRDefault="00A92FBF" w:rsidP="00A92FBF">
      <w:pPr>
        <w:pStyle w:val="ConsPlusNormal"/>
        <w:widowControl/>
        <w:numPr>
          <w:ilvl w:val="0"/>
          <w:numId w:val="8"/>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принимать решение путем проведения заочного голосования;</w:t>
      </w:r>
    </w:p>
    <w:p w:rsidR="00A92FBF" w:rsidRPr="00A92FBF" w:rsidRDefault="00A92FBF" w:rsidP="00A92FBF">
      <w:pPr>
        <w:pStyle w:val="ConsPlusNormal"/>
        <w:widowControl/>
        <w:numPr>
          <w:ilvl w:val="0"/>
          <w:numId w:val="8"/>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делегировать свои полномочия иным лицам.</w:t>
      </w:r>
    </w:p>
    <w:p w:rsidR="00A92FBF" w:rsidRPr="00A92FBF" w:rsidRDefault="00A92FBF" w:rsidP="00A92FBF">
      <w:pPr>
        <w:pStyle w:val="ConsPlusNormal"/>
        <w:widowControl/>
        <w:ind w:firstLine="0"/>
        <w:jc w:val="both"/>
        <w:rPr>
          <w:rFonts w:ascii="Times New Roman" w:hAnsi="Times New Roman" w:cs="Times New Roman"/>
          <w:b/>
          <w:sz w:val="22"/>
          <w:szCs w:val="22"/>
        </w:rPr>
      </w:pPr>
      <w:r w:rsidRPr="00A92FBF">
        <w:rPr>
          <w:rFonts w:ascii="Times New Roman" w:hAnsi="Times New Roman" w:cs="Times New Roman"/>
          <w:b/>
          <w:sz w:val="22"/>
          <w:szCs w:val="22"/>
        </w:rPr>
        <w:t>22. Председатель Единой комиссии:</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lastRenderedPageBreak/>
        <w:t>осуществляет общее руководство работой Единой комиссии и обеспечивает выполнение настоящего Положения;</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объявляет заседание правомочным;</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открывает и ведет заседание Единой комиссии;</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объявляет состав Единой комиссии;</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определяет порядок рассмотрения обсуждаемых вопросов;</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 случае необходимости выносит на обсуждение Единой комиссии вопрос о привлечении к работе комиссии экспертов.</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объявляет победителей конкурса, аукциона, запроса котировок, запроса предложений;</w:t>
      </w:r>
    </w:p>
    <w:p w:rsidR="00A92FBF" w:rsidRPr="00A92FBF" w:rsidRDefault="00A92FBF" w:rsidP="00A92FBF">
      <w:pPr>
        <w:pStyle w:val="ConsPlusNormal"/>
        <w:widowControl/>
        <w:numPr>
          <w:ilvl w:val="0"/>
          <w:numId w:val="9"/>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осуществляет иные действия в соответствии с законодательством Российской Федерации и настоящим Положением.</w:t>
      </w:r>
    </w:p>
    <w:p w:rsidR="00A92FBF" w:rsidRPr="00A92FBF" w:rsidRDefault="00A92FBF" w:rsidP="00A92FBF">
      <w:pPr>
        <w:pStyle w:val="ConsPlusNormal"/>
        <w:widowControl/>
        <w:ind w:firstLine="0"/>
        <w:jc w:val="both"/>
        <w:rPr>
          <w:rFonts w:ascii="Times New Roman" w:hAnsi="Times New Roman" w:cs="Times New Roman"/>
          <w:sz w:val="22"/>
          <w:szCs w:val="22"/>
        </w:rPr>
      </w:pPr>
      <w:r w:rsidRPr="00A92FBF">
        <w:rPr>
          <w:rFonts w:ascii="Times New Roman" w:hAnsi="Times New Roman" w:cs="Times New Roman"/>
          <w:b/>
          <w:sz w:val="22"/>
          <w:szCs w:val="22"/>
        </w:rPr>
        <w:t>23. Секретарь Единой комиссии или другие уполномоченные на это председателем члены Единой комиссии</w:t>
      </w:r>
      <w:r w:rsidRPr="00A92FBF">
        <w:rPr>
          <w:rFonts w:ascii="Times New Roman" w:hAnsi="Times New Roman" w:cs="Times New Roman"/>
          <w:sz w:val="22"/>
          <w:szCs w:val="22"/>
        </w:rPr>
        <w:t>:</w:t>
      </w:r>
    </w:p>
    <w:p w:rsidR="00A92FBF" w:rsidRPr="00A92FBF" w:rsidRDefault="00A92FBF" w:rsidP="00A92FBF">
      <w:pPr>
        <w:pStyle w:val="ConsPlusNormal"/>
        <w:widowControl/>
        <w:numPr>
          <w:ilvl w:val="0"/>
          <w:numId w:val="10"/>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
    <w:p w:rsidR="00A92FBF" w:rsidRPr="00A92FBF" w:rsidRDefault="00A92FBF" w:rsidP="00A92FBF">
      <w:pPr>
        <w:pStyle w:val="ConsPlusNormal"/>
        <w:widowControl/>
        <w:numPr>
          <w:ilvl w:val="0"/>
          <w:numId w:val="10"/>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в ходе заседания Единой комиссии оформляет протоколы, относящиеся к определению поставщика (подрядчика, исполнителя);</w:t>
      </w:r>
    </w:p>
    <w:p w:rsidR="00A92FBF" w:rsidRPr="00A92FBF" w:rsidRDefault="00A92FBF" w:rsidP="00A92FBF">
      <w:pPr>
        <w:pStyle w:val="ConsPlusNormal"/>
        <w:widowControl/>
        <w:numPr>
          <w:ilvl w:val="0"/>
          <w:numId w:val="10"/>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8" w:history="1">
        <w:r w:rsidRPr="00A92FBF">
          <w:rPr>
            <w:rStyle w:val="a4"/>
            <w:rFonts w:ascii="Times New Roman" w:hAnsi="Times New Roman" w:cs="Times New Roman"/>
            <w:sz w:val="22"/>
            <w:szCs w:val="22"/>
          </w:rPr>
          <w:t>www.zakupki.gov.ru</w:t>
        </w:r>
      </w:hyperlink>
      <w:r w:rsidRPr="00A92FBF">
        <w:rPr>
          <w:rFonts w:ascii="Times New Roman" w:hAnsi="Times New Roman" w:cs="Times New Roman"/>
          <w:sz w:val="22"/>
          <w:szCs w:val="22"/>
        </w:rPr>
        <w:t>, а так же на сайтах операторов электронных торговых площадок.</w:t>
      </w: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VI. Порядок проведения заседаний Единой комиссии</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A92FBF">
        <w:rPr>
          <w:rFonts w:ascii="Times New Roman" w:hAnsi="Times New Roman" w:cs="Times New Roman"/>
          <w:noProof/>
          <w:sz w:val="22"/>
          <w:szCs w:val="22"/>
        </w:rPr>
        <w:t xml:space="preserve">осуществления закупок </w:t>
      </w:r>
      <w:r w:rsidRPr="00A92FBF">
        <w:rPr>
          <w:rFonts w:ascii="Times New Roman" w:hAnsi="Times New Roman" w:cs="Times New Roman"/>
          <w:sz w:val="22"/>
          <w:szCs w:val="22"/>
        </w:rPr>
        <w:t xml:space="preserve">путем проведения конкурсов, аукционов, запросов котировок, запросов предложений. </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Привлечение экспертов, в том числе в случае если экспертом является физическое  лицо, осуществляется на безвозмездной основе.</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p>
    <w:p w:rsidR="00A92FBF" w:rsidRPr="00A92FBF" w:rsidRDefault="00A92FBF" w:rsidP="00A92FBF">
      <w:pPr>
        <w:pStyle w:val="ConsPlusNormal"/>
        <w:widowControl/>
        <w:ind w:firstLine="0"/>
        <w:jc w:val="center"/>
        <w:outlineLvl w:val="1"/>
        <w:rPr>
          <w:rFonts w:ascii="Times New Roman" w:hAnsi="Times New Roman" w:cs="Times New Roman"/>
          <w:b/>
          <w:sz w:val="22"/>
          <w:szCs w:val="22"/>
        </w:rPr>
      </w:pPr>
      <w:r w:rsidRPr="00A92FBF">
        <w:rPr>
          <w:rFonts w:ascii="Times New Roman" w:hAnsi="Times New Roman" w:cs="Times New Roman"/>
          <w:b/>
          <w:sz w:val="22"/>
          <w:szCs w:val="22"/>
        </w:rPr>
        <w:t>VI</w:t>
      </w:r>
      <w:r w:rsidRPr="00A92FBF">
        <w:rPr>
          <w:rFonts w:ascii="Times New Roman" w:hAnsi="Times New Roman" w:cs="Times New Roman"/>
          <w:b/>
          <w:sz w:val="22"/>
          <w:szCs w:val="22"/>
          <w:lang w:val="en-US"/>
        </w:rPr>
        <w:t>I</w:t>
      </w:r>
      <w:r w:rsidRPr="00A92FBF">
        <w:rPr>
          <w:rFonts w:ascii="Times New Roman" w:hAnsi="Times New Roman" w:cs="Times New Roman"/>
          <w:b/>
          <w:sz w:val="22"/>
          <w:szCs w:val="22"/>
        </w:rPr>
        <w:t xml:space="preserve"> . Ответственность членов Единой комиссии</w:t>
      </w:r>
    </w:p>
    <w:p w:rsidR="00A92FBF" w:rsidRPr="00A92FBF" w:rsidRDefault="00A92FBF" w:rsidP="00A92FBF">
      <w:pPr>
        <w:pStyle w:val="ConsPlusNormal"/>
        <w:widowControl/>
        <w:ind w:firstLine="0"/>
        <w:jc w:val="center"/>
        <w:outlineLvl w:val="1"/>
        <w:rPr>
          <w:rFonts w:ascii="Times New Roman" w:hAnsi="Times New Roman" w:cs="Times New Roman"/>
          <w:sz w:val="22"/>
          <w:szCs w:val="22"/>
        </w:rPr>
      </w:pP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A92FBF" w:rsidRPr="00A92FBF" w:rsidRDefault="00A92FBF" w:rsidP="00A92FBF">
      <w:pPr>
        <w:pStyle w:val="ConsPlusNormal"/>
        <w:widowControl/>
        <w:numPr>
          <w:ilvl w:val="0"/>
          <w:numId w:val="11"/>
        </w:numPr>
        <w:ind w:left="0" w:firstLine="0"/>
        <w:jc w:val="both"/>
        <w:rPr>
          <w:rFonts w:ascii="Times New Roman" w:hAnsi="Times New Roman" w:cs="Times New Roman"/>
          <w:sz w:val="22"/>
          <w:szCs w:val="22"/>
        </w:rPr>
      </w:pPr>
      <w:r w:rsidRPr="00A92FBF">
        <w:rPr>
          <w:rFonts w:ascii="Times New Roman" w:hAnsi="Times New Roman" w:cs="Times New Roman"/>
          <w:sz w:val="22"/>
          <w:szCs w:val="22"/>
        </w:rPr>
        <w:t>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A92FBF" w:rsidRPr="00A92FBF" w:rsidRDefault="00A92FBF" w:rsidP="00A92FBF">
      <w:pPr>
        <w:spacing w:after="0" w:line="240" w:lineRule="auto"/>
        <w:rPr>
          <w:rFonts w:ascii="Times New Roman" w:hAnsi="Times New Roman" w:cs="Times New Roman"/>
        </w:rPr>
      </w:pPr>
      <w:r w:rsidRPr="00A92FBF">
        <w:rPr>
          <w:rFonts w:ascii="Times New Roman" w:hAnsi="Times New Roman" w:cs="Times New Roman"/>
        </w:rPr>
        <w:t>Члены Единой комиссии и привлеченные эксперты не вправе распространять конфиденциальную</w:t>
      </w:r>
    </w:p>
    <w:p w:rsidR="00A92FBF" w:rsidRPr="00A92FBF" w:rsidRDefault="00A92FBF" w:rsidP="00A92FBF">
      <w:pPr>
        <w:rPr>
          <w:rFonts w:ascii="Times New Roman" w:hAnsi="Times New Roman" w:cs="Times New Roman"/>
        </w:rPr>
      </w:pPr>
      <w:r w:rsidRPr="00A92FBF">
        <w:rPr>
          <w:rFonts w:ascii="Times New Roman" w:hAnsi="Times New Roman" w:cs="Times New Roman"/>
        </w:rPr>
        <w:t>информацию, ставшую известной им в ходе осуществления закупки.</w:t>
      </w:r>
    </w:p>
    <w:p w:rsidR="00A92FBF" w:rsidRPr="00A92FBF" w:rsidRDefault="00A92FBF" w:rsidP="00A92FBF">
      <w:pPr>
        <w:jc w:val="right"/>
        <w:rPr>
          <w:rFonts w:ascii="Times New Roman" w:hAnsi="Times New Roman" w:cs="Times New Roman"/>
        </w:rPr>
      </w:pPr>
    </w:p>
    <w:p w:rsidR="00A92FBF" w:rsidRPr="00A92FBF" w:rsidRDefault="00A92FBF" w:rsidP="00A92FBF">
      <w:pPr>
        <w:jc w:val="right"/>
        <w:rPr>
          <w:rFonts w:ascii="Times New Roman" w:hAnsi="Times New Roman" w:cs="Times New Roman"/>
        </w:rPr>
      </w:pPr>
    </w:p>
    <w:p w:rsidR="00A92FBF" w:rsidRPr="00A92FBF" w:rsidRDefault="00A92FBF" w:rsidP="00A92FBF">
      <w:pPr>
        <w:jc w:val="right"/>
        <w:rPr>
          <w:rFonts w:ascii="Times New Roman" w:hAnsi="Times New Roman" w:cs="Times New Roman"/>
        </w:rPr>
      </w:pPr>
    </w:p>
    <w:p w:rsidR="00A92FBF" w:rsidRPr="00A92FBF" w:rsidRDefault="00A92FBF" w:rsidP="00A92FBF">
      <w:pPr>
        <w:jc w:val="right"/>
        <w:rPr>
          <w:rFonts w:ascii="Times New Roman" w:hAnsi="Times New Roman" w:cs="Times New Roman"/>
        </w:rPr>
      </w:pPr>
    </w:p>
    <w:p w:rsidR="00463183" w:rsidRDefault="00463183">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Default="00871F14">
      <w:pPr>
        <w:rPr>
          <w:rFonts w:ascii="Times New Roman" w:hAnsi="Times New Roman" w:cs="Times New Roman"/>
        </w:rPr>
      </w:pPr>
    </w:p>
    <w:p w:rsidR="00871F14" w:rsidRPr="00A92FBF" w:rsidRDefault="00871F14">
      <w:pPr>
        <w:rPr>
          <w:rFonts w:ascii="Times New Roman" w:hAnsi="Times New Roman" w:cs="Times New Roman"/>
        </w:rPr>
      </w:pPr>
    </w:p>
    <w:p w:rsidR="00463183" w:rsidRDefault="00463183">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Default="00677435">
      <w:pPr>
        <w:rPr>
          <w:rFonts w:ascii="Times New Roman" w:hAnsi="Times New Roman" w:cs="Times New Roman"/>
        </w:rPr>
      </w:pPr>
    </w:p>
    <w:p w:rsidR="00677435" w:rsidRPr="00A92FBF" w:rsidRDefault="00677435">
      <w:pPr>
        <w:rPr>
          <w:rFonts w:ascii="Times New Roman" w:hAnsi="Times New Roman" w:cs="Times New Roman"/>
        </w:rPr>
      </w:pPr>
    </w:p>
    <w:p w:rsidR="00871F14" w:rsidRDefault="00677435" w:rsidP="00871F14">
      <w:pPr>
        <w:spacing w:after="0" w:line="240" w:lineRule="auto"/>
        <w:ind w:left="7080" w:firstLine="433"/>
        <w:rPr>
          <w:rFonts w:ascii="Times New Roman" w:hAnsi="Times New Roman" w:cs="Times New Roman"/>
        </w:rPr>
      </w:pPr>
      <w:r>
        <w:rPr>
          <w:rFonts w:ascii="Times New Roman" w:hAnsi="Times New Roman" w:cs="Times New Roman"/>
        </w:rPr>
        <w:t xml:space="preserve">       </w:t>
      </w:r>
      <w:r w:rsidR="00871F14">
        <w:rPr>
          <w:rFonts w:ascii="Times New Roman" w:hAnsi="Times New Roman" w:cs="Times New Roman"/>
        </w:rPr>
        <w:t>Приложение № 3</w:t>
      </w:r>
    </w:p>
    <w:p w:rsidR="00871F14" w:rsidRDefault="00871F14" w:rsidP="00871F14">
      <w:pPr>
        <w:spacing w:after="0" w:line="240" w:lineRule="auto"/>
        <w:rPr>
          <w:rFonts w:ascii="Times New Roman" w:hAnsi="Times New Roman" w:cs="Times New Roman"/>
        </w:rPr>
      </w:pPr>
      <w:r>
        <w:rPr>
          <w:rFonts w:ascii="Times New Roman" w:hAnsi="Times New Roman" w:cs="Times New Roman"/>
        </w:rPr>
        <w:t xml:space="preserve">                                                                         </w:t>
      </w:r>
      <w:r w:rsidR="00677435">
        <w:rPr>
          <w:rFonts w:ascii="Times New Roman" w:hAnsi="Times New Roman" w:cs="Times New Roman"/>
        </w:rPr>
        <w:t xml:space="preserve">      </w:t>
      </w:r>
      <w:r>
        <w:rPr>
          <w:rFonts w:ascii="Times New Roman" w:hAnsi="Times New Roman" w:cs="Times New Roman"/>
        </w:rPr>
        <w:t xml:space="preserve">     </w:t>
      </w:r>
      <w:r w:rsidR="00677435">
        <w:rPr>
          <w:rFonts w:ascii="Times New Roman" w:hAnsi="Times New Roman" w:cs="Times New Roman"/>
        </w:rPr>
        <w:t xml:space="preserve">     </w:t>
      </w:r>
      <w:r>
        <w:rPr>
          <w:rFonts w:ascii="Times New Roman" w:hAnsi="Times New Roman" w:cs="Times New Roman"/>
        </w:rPr>
        <w:t xml:space="preserve">     к распоряжению Администрации Пяозерского </w:t>
      </w:r>
    </w:p>
    <w:p w:rsidR="00871F14" w:rsidRPr="00871F14" w:rsidRDefault="00871F14" w:rsidP="00871F14">
      <w:pPr>
        <w:spacing w:after="0" w:line="240" w:lineRule="auto"/>
        <w:rPr>
          <w:rFonts w:ascii="Times New Roman" w:hAnsi="Times New Roman" w:cs="Times New Roman"/>
        </w:rPr>
      </w:pPr>
      <w:r>
        <w:rPr>
          <w:rFonts w:ascii="Times New Roman" w:hAnsi="Times New Roman" w:cs="Times New Roman"/>
        </w:rPr>
        <w:t xml:space="preserve">                                                                                  </w:t>
      </w:r>
      <w:r w:rsidR="00677435">
        <w:rPr>
          <w:rFonts w:ascii="Times New Roman" w:hAnsi="Times New Roman" w:cs="Times New Roman"/>
        </w:rPr>
        <w:t xml:space="preserve">           </w:t>
      </w:r>
      <w:r>
        <w:rPr>
          <w:rFonts w:ascii="Times New Roman" w:hAnsi="Times New Roman" w:cs="Times New Roman"/>
        </w:rPr>
        <w:t xml:space="preserve"> городского  поселения  от 11.08.2014г. № 51</w:t>
      </w:r>
    </w:p>
    <w:p w:rsidR="00871F14" w:rsidRPr="00871F14" w:rsidRDefault="00871F14" w:rsidP="00871F14">
      <w:pPr>
        <w:spacing w:after="0" w:line="240" w:lineRule="auto"/>
        <w:ind w:left="7080" w:firstLine="433"/>
        <w:jc w:val="right"/>
        <w:rPr>
          <w:rFonts w:ascii="Times New Roman" w:hAnsi="Times New Roman" w:cs="Times New Roman"/>
          <w:b/>
        </w:rPr>
      </w:pPr>
    </w:p>
    <w:p w:rsidR="00871F14" w:rsidRDefault="00871F14" w:rsidP="00871F14">
      <w:pPr>
        <w:spacing w:after="0" w:line="240" w:lineRule="auto"/>
        <w:jc w:val="center"/>
        <w:rPr>
          <w:rFonts w:ascii="Times New Roman" w:hAnsi="Times New Roman" w:cs="Calibri"/>
          <w:b/>
        </w:rPr>
      </w:pPr>
      <w:r>
        <w:rPr>
          <w:rFonts w:ascii="Times New Roman" w:hAnsi="Times New Roman"/>
          <w:b/>
        </w:rPr>
        <w:t>Извещение о проведении аукциона в электронной форме №1аэф-14</w:t>
      </w:r>
    </w:p>
    <w:p w:rsidR="00871F14" w:rsidRDefault="00871F14" w:rsidP="00871F14">
      <w:pPr>
        <w:spacing w:after="0" w:line="240" w:lineRule="auto"/>
        <w:ind w:firstLine="709"/>
        <w:jc w:val="both"/>
        <w:rPr>
          <w:rFonts w:ascii="Times New Roman" w:hAnsi="Times New Roman"/>
        </w:rPr>
      </w:pPr>
      <w:r>
        <w:rPr>
          <w:rFonts w:ascii="Times New Roman" w:hAnsi="Times New Roman"/>
          <w:bCs/>
          <w:iCs/>
          <w:szCs w:val="24"/>
        </w:rPr>
        <w:t xml:space="preserve">Администрация Пяозерского городского поселения </w:t>
      </w:r>
      <w:r>
        <w:rPr>
          <w:rFonts w:ascii="Times New Roman" w:hAnsi="Times New Roman"/>
        </w:rPr>
        <w:t>(</w:t>
      </w:r>
      <w:r>
        <w:rPr>
          <w:rFonts w:ascii="Times New Roman" w:hAnsi="Times New Roman" w:cs="Times New Roman"/>
        </w:rPr>
        <w:t xml:space="preserve">далее также «Заказчик») извещает всех заинтересованных лиц о намерении осуществить закупку (заключить муниципальный контракт, далее также «контракт») на выполнение работ (далее также «работы») по ремонту дорог общего пользования в границах Пяозерского городского поселения, разметке и установке дорожных знаков для </w:t>
      </w:r>
      <w:r>
        <w:rPr>
          <w:rFonts w:ascii="Times New Roman" w:hAnsi="Times New Roman" w:cs="Times New Roman"/>
          <w:color w:val="000000"/>
        </w:rPr>
        <w:t xml:space="preserve">нужд </w:t>
      </w:r>
      <w:r>
        <w:rPr>
          <w:rFonts w:ascii="Times New Roman" w:hAnsi="Times New Roman" w:cs="Times New Roman"/>
        </w:rPr>
        <w:t>Заказчика</w:t>
      </w:r>
      <w:r>
        <w:rPr>
          <w:rFonts w:ascii="Times New Roman" w:hAnsi="Times New Roman" w:cs="Times New Roman"/>
          <w:color w:val="000000"/>
          <w:spacing w:val="-1"/>
        </w:rPr>
        <w:t xml:space="preserve"> </w:t>
      </w:r>
      <w:r>
        <w:rPr>
          <w:rFonts w:ascii="Times New Roman" w:hAnsi="Times New Roman" w:cs="Times New Roman"/>
        </w:rPr>
        <w:t>путем проведения аукциона в электронной форме (далее также «аукцион») в соответствии с настоящим извещением о проведении аукциона, документацией</w:t>
      </w:r>
      <w:r>
        <w:rPr>
          <w:rFonts w:ascii="Times New Roman" w:hAnsi="Times New Roman"/>
        </w:rPr>
        <w:t xml:space="preserve"> об аукционе, в том числе с Техническим заданием и проектом контракта.</w:t>
      </w:r>
    </w:p>
    <w:p w:rsidR="00871F14" w:rsidRDefault="00871F14" w:rsidP="00871F14">
      <w:pPr>
        <w:tabs>
          <w:tab w:val="left" w:pos="426"/>
        </w:tabs>
        <w:spacing w:after="0" w:line="240" w:lineRule="auto"/>
        <w:jc w:val="both"/>
        <w:rPr>
          <w:rFonts w:ascii="Times New Roman" w:hAnsi="Times New Roman"/>
        </w:rPr>
      </w:pPr>
      <w:r>
        <w:rPr>
          <w:rFonts w:ascii="Times New Roman" w:hAnsi="Times New Roman"/>
          <w:b/>
        </w:rPr>
        <w:t>1.</w:t>
      </w:r>
      <w:r>
        <w:rPr>
          <w:rFonts w:ascii="Times New Roman" w:hAnsi="Times New Roman"/>
        </w:rPr>
        <w:tab/>
      </w:r>
      <w:r>
        <w:rPr>
          <w:rFonts w:ascii="Times New Roman" w:hAnsi="Times New Roman"/>
          <w:b/>
        </w:rPr>
        <w:t>Сведения о Заказчике:</w:t>
      </w:r>
    </w:p>
    <w:p w:rsidR="00871F14" w:rsidRDefault="00871F14" w:rsidP="00871F14">
      <w:pPr>
        <w:tabs>
          <w:tab w:val="left" w:pos="426"/>
        </w:tabs>
        <w:spacing w:after="0" w:line="240" w:lineRule="auto"/>
        <w:jc w:val="both"/>
        <w:rPr>
          <w:rFonts w:ascii="Times New Roman" w:hAnsi="Times New Roman" w:cs="Times New Roman"/>
          <w:bCs/>
          <w:iCs/>
        </w:rPr>
      </w:pPr>
      <w:r>
        <w:rPr>
          <w:rFonts w:ascii="Times New Roman" w:hAnsi="Times New Roman" w:cs="Times New Roman"/>
          <w:b/>
        </w:rPr>
        <w:t>1.1.</w:t>
      </w:r>
      <w:r>
        <w:rPr>
          <w:rFonts w:ascii="Times New Roman" w:hAnsi="Times New Roman" w:cs="Times New Roman"/>
          <w:b/>
        </w:rPr>
        <w:tab/>
        <w:t>Наименование:</w:t>
      </w:r>
      <w:r>
        <w:rPr>
          <w:rFonts w:ascii="Times New Roman" w:hAnsi="Times New Roman" w:cs="Times New Roman"/>
        </w:rPr>
        <w:t xml:space="preserve"> </w:t>
      </w:r>
      <w:r>
        <w:rPr>
          <w:rFonts w:ascii="Times New Roman" w:hAnsi="Times New Roman" w:cs="Times New Roman"/>
          <w:bCs/>
          <w:iCs/>
        </w:rPr>
        <w:t>Администрация Пяозерского городского поселения.</w:t>
      </w:r>
    </w:p>
    <w:p w:rsidR="00871F14" w:rsidRDefault="00871F14" w:rsidP="00871F14">
      <w:pPr>
        <w:tabs>
          <w:tab w:val="left" w:pos="426"/>
        </w:tabs>
        <w:spacing w:after="0" w:line="240" w:lineRule="auto"/>
        <w:jc w:val="both"/>
        <w:rPr>
          <w:rFonts w:ascii="Times New Roman" w:hAnsi="Times New Roman" w:cs="Times New Roman"/>
          <w:bCs/>
        </w:rPr>
      </w:pPr>
      <w:r>
        <w:rPr>
          <w:rFonts w:ascii="Times New Roman" w:hAnsi="Times New Roman" w:cs="Times New Roman"/>
          <w:b/>
          <w:bCs/>
          <w:iCs/>
        </w:rPr>
        <w:t>1.2.</w:t>
      </w:r>
      <w:r>
        <w:rPr>
          <w:rFonts w:ascii="Times New Roman" w:hAnsi="Times New Roman" w:cs="Times New Roman"/>
          <w:b/>
          <w:bCs/>
          <w:iCs/>
        </w:rPr>
        <w:tab/>
        <w:t>Адрес места нахождения (почтовый адрес)</w:t>
      </w:r>
      <w:r>
        <w:rPr>
          <w:rFonts w:ascii="Times New Roman" w:hAnsi="Times New Roman" w:cs="Times New Roman"/>
          <w:bCs/>
          <w:iCs/>
        </w:rPr>
        <w:t>:</w:t>
      </w:r>
      <w:r>
        <w:rPr>
          <w:rFonts w:ascii="Times New Roman" w:hAnsi="Times New Roman" w:cs="Times New Roman"/>
          <w:bCs/>
        </w:rPr>
        <w:t xml:space="preserve"> </w:t>
      </w:r>
      <w:r>
        <w:rPr>
          <w:rFonts w:ascii="Times New Roman" w:hAnsi="Times New Roman"/>
          <w:bCs/>
          <w:szCs w:val="24"/>
        </w:rPr>
        <w:t>186667, Республика Карелия, Лоухский муниципальный район, пгт. Пяозерский, ул. Молодежная, д. 5 «в»</w:t>
      </w:r>
      <w:r>
        <w:rPr>
          <w:rFonts w:ascii="Times New Roman" w:hAnsi="Times New Roman" w:cs="Times New Roman"/>
          <w:bCs/>
        </w:rPr>
        <w:t>.</w:t>
      </w:r>
    </w:p>
    <w:p w:rsidR="00871F14" w:rsidRDefault="00871F14" w:rsidP="00871F14">
      <w:pPr>
        <w:tabs>
          <w:tab w:val="left" w:pos="426"/>
        </w:tabs>
        <w:spacing w:after="0" w:line="240" w:lineRule="auto"/>
        <w:jc w:val="both"/>
        <w:rPr>
          <w:rFonts w:ascii="Times New Roman" w:hAnsi="Times New Roman" w:cs="Times New Roman"/>
          <w:bCs/>
          <w:iCs/>
        </w:rPr>
      </w:pPr>
      <w:r>
        <w:rPr>
          <w:rFonts w:ascii="Times New Roman" w:hAnsi="Times New Roman" w:cs="Times New Roman"/>
          <w:b/>
        </w:rPr>
        <w:t>1.3.</w:t>
      </w:r>
      <w:r>
        <w:rPr>
          <w:rFonts w:ascii="Times New Roman" w:hAnsi="Times New Roman" w:cs="Times New Roman"/>
        </w:rPr>
        <w:tab/>
      </w:r>
      <w:r>
        <w:rPr>
          <w:rFonts w:ascii="Times New Roman" w:hAnsi="Times New Roman" w:cs="Times New Roman"/>
          <w:b/>
        </w:rPr>
        <w:t>Адрес электронной почты (e-mail):</w:t>
      </w:r>
      <w:r>
        <w:rPr>
          <w:rFonts w:ascii="Times New Roman" w:hAnsi="Times New Roman" w:cs="Times New Roman"/>
          <w:lang w:eastAsia="ru-RU"/>
        </w:rPr>
        <w:t xml:space="preserve"> </w:t>
      </w:r>
      <w:hyperlink r:id="rId19" w:history="1">
        <w:r>
          <w:rPr>
            <w:rStyle w:val="a4"/>
            <w:rFonts w:cs="Calibri"/>
            <w:bCs/>
            <w:szCs w:val="24"/>
            <w:lang w:val="en-US"/>
          </w:rPr>
          <w:t>admin</w:t>
        </w:r>
        <w:r>
          <w:rPr>
            <w:rStyle w:val="a4"/>
            <w:rFonts w:cs="Calibri"/>
            <w:bCs/>
            <w:szCs w:val="24"/>
          </w:rPr>
          <w:t>_</w:t>
        </w:r>
        <w:r>
          <w:rPr>
            <w:rStyle w:val="a4"/>
            <w:rFonts w:cs="Calibri"/>
            <w:bCs/>
            <w:szCs w:val="24"/>
            <w:lang w:val="en-US"/>
          </w:rPr>
          <w:t>inna</w:t>
        </w:r>
        <w:r>
          <w:rPr>
            <w:rStyle w:val="a4"/>
            <w:rFonts w:cs="Calibri"/>
            <w:bCs/>
            <w:szCs w:val="24"/>
          </w:rPr>
          <w:t>@</w:t>
        </w:r>
        <w:r>
          <w:rPr>
            <w:rStyle w:val="a4"/>
            <w:rFonts w:cs="Calibri"/>
            <w:bCs/>
            <w:szCs w:val="24"/>
            <w:lang w:val="en-US"/>
          </w:rPr>
          <w:t>onego</w:t>
        </w:r>
        <w:r>
          <w:rPr>
            <w:rStyle w:val="a4"/>
            <w:rFonts w:cs="Calibri"/>
            <w:bCs/>
            <w:szCs w:val="24"/>
          </w:rPr>
          <w:t>.</w:t>
        </w:r>
        <w:r>
          <w:rPr>
            <w:rStyle w:val="a4"/>
            <w:rFonts w:cs="Calibri"/>
            <w:bCs/>
            <w:szCs w:val="24"/>
            <w:lang w:val="en-US"/>
          </w:rPr>
          <w:t>ru</w:t>
        </w:r>
      </w:hyperlink>
      <w:r>
        <w:rPr>
          <w:rFonts w:ascii="Times New Roman" w:hAnsi="Times New Roman"/>
          <w:bCs/>
          <w:szCs w:val="24"/>
        </w:rPr>
        <w:t>.</w:t>
      </w:r>
    </w:p>
    <w:p w:rsidR="00871F14" w:rsidRDefault="00871F14" w:rsidP="00871F14">
      <w:pPr>
        <w:tabs>
          <w:tab w:val="left" w:pos="426"/>
        </w:tabs>
        <w:spacing w:after="0" w:line="240" w:lineRule="auto"/>
        <w:jc w:val="both"/>
        <w:rPr>
          <w:rFonts w:ascii="Times New Roman" w:hAnsi="Times New Roman" w:cs="Times New Roman"/>
          <w:bCs/>
          <w:iCs/>
        </w:rPr>
      </w:pPr>
      <w:r>
        <w:rPr>
          <w:rFonts w:ascii="Times New Roman" w:hAnsi="Times New Roman" w:cs="Times New Roman"/>
          <w:b/>
          <w:bCs/>
          <w:iCs/>
        </w:rPr>
        <w:t>1.4.</w:t>
      </w:r>
      <w:r>
        <w:rPr>
          <w:rFonts w:ascii="Times New Roman" w:hAnsi="Times New Roman" w:cs="Times New Roman"/>
          <w:b/>
          <w:bCs/>
          <w:iCs/>
        </w:rPr>
        <w:tab/>
        <w:t>Номера контактных телефонов:</w:t>
      </w:r>
      <w:r>
        <w:rPr>
          <w:rFonts w:ascii="Times New Roman" w:hAnsi="Times New Roman" w:cs="Times New Roman"/>
          <w:bCs/>
          <w:iCs/>
        </w:rPr>
        <w:t xml:space="preserve"> </w:t>
      </w:r>
      <w:r>
        <w:rPr>
          <w:rFonts w:ascii="Times New Roman" w:hAnsi="Times New Roman"/>
          <w:bCs/>
          <w:szCs w:val="24"/>
        </w:rPr>
        <w:t>(81439) 38-344/38-620</w:t>
      </w:r>
      <w:r>
        <w:rPr>
          <w:rFonts w:ascii="Times New Roman" w:hAnsi="Times New Roman" w:cs="Times New Roman"/>
          <w:bCs/>
          <w:iCs/>
        </w:rPr>
        <w:t>.</w:t>
      </w:r>
    </w:p>
    <w:p w:rsidR="00871F14" w:rsidRDefault="00871F14" w:rsidP="00871F14">
      <w:pPr>
        <w:spacing w:after="0" w:line="240" w:lineRule="auto"/>
        <w:jc w:val="both"/>
        <w:rPr>
          <w:rFonts w:ascii="Times New Roman" w:hAnsi="Times New Roman" w:cs="Times New Roman"/>
          <w:bCs/>
        </w:rPr>
      </w:pPr>
      <w:r>
        <w:rPr>
          <w:rFonts w:ascii="Times New Roman" w:hAnsi="Times New Roman" w:cs="Times New Roman"/>
          <w:b/>
          <w:bCs/>
          <w:iCs/>
        </w:rPr>
        <w:t>1.5.</w:t>
      </w:r>
      <w:r>
        <w:rPr>
          <w:rFonts w:ascii="Times New Roman" w:hAnsi="Times New Roman" w:cs="Times New Roman"/>
          <w:b/>
          <w:bCs/>
          <w:iCs/>
        </w:rPr>
        <w:tab/>
        <w:t>Ответственное должностное лицо:</w:t>
      </w:r>
      <w:r>
        <w:rPr>
          <w:rFonts w:ascii="Times New Roman" w:hAnsi="Times New Roman" w:cs="Times New Roman"/>
          <w:bCs/>
          <w:iCs/>
        </w:rPr>
        <w:t xml:space="preserve"> </w:t>
      </w:r>
      <w:r>
        <w:rPr>
          <w:rFonts w:ascii="Times New Roman" w:hAnsi="Times New Roman"/>
          <w:bCs/>
          <w:szCs w:val="24"/>
        </w:rPr>
        <w:t>Кузин Сергей Владимирович</w:t>
      </w:r>
      <w:r>
        <w:rPr>
          <w:rFonts w:ascii="Times New Roman" w:hAnsi="Times New Roman" w:cs="Times New Roman"/>
          <w:bCs/>
        </w:rPr>
        <w:t>.</w:t>
      </w:r>
    </w:p>
    <w:p w:rsidR="00871F14" w:rsidRDefault="00871F14" w:rsidP="00871F14">
      <w:pPr>
        <w:tabs>
          <w:tab w:val="left" w:pos="426"/>
        </w:tabs>
        <w:spacing w:after="0" w:line="240" w:lineRule="auto"/>
        <w:jc w:val="both"/>
        <w:rPr>
          <w:rFonts w:ascii="Times New Roman" w:hAnsi="Times New Roman" w:cs="Times New Roman"/>
          <w:b/>
          <w:color w:val="000000"/>
          <w:shd w:val="clear" w:color="auto" w:fill="FFFFFF"/>
        </w:rPr>
      </w:pPr>
      <w:r>
        <w:rPr>
          <w:rFonts w:ascii="Times New Roman" w:hAnsi="Times New Roman" w:cs="Times New Roman"/>
          <w:b/>
          <w:bCs/>
        </w:rPr>
        <w:t>2.</w:t>
      </w:r>
      <w:r>
        <w:rPr>
          <w:rFonts w:ascii="Times New Roman" w:hAnsi="Times New Roman" w:cs="Times New Roman"/>
          <w:b/>
          <w:bCs/>
        </w:rPr>
        <w:tab/>
        <w:t>К</w:t>
      </w:r>
      <w:r>
        <w:rPr>
          <w:rFonts w:ascii="Times New Roman" w:hAnsi="Times New Roman" w:cs="Times New Roman"/>
          <w:b/>
          <w:color w:val="000000"/>
          <w:shd w:val="clear" w:color="auto" w:fill="FFFFFF"/>
        </w:rPr>
        <w:t>раткое изложение условий контракта:</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color w:val="000000"/>
          <w:shd w:val="clear" w:color="auto" w:fill="FFFFFF"/>
        </w:rPr>
        <w:t>2.1.</w:t>
      </w:r>
      <w:r>
        <w:rPr>
          <w:rFonts w:ascii="Times New Roman" w:hAnsi="Times New Roman" w:cs="Times New Roman"/>
          <w:b/>
          <w:color w:val="000000"/>
          <w:shd w:val="clear" w:color="auto" w:fill="FFFFFF"/>
        </w:rPr>
        <w:tab/>
        <w:t xml:space="preserve">Наименование и описание объекта закупки: </w:t>
      </w:r>
      <w:r>
        <w:rPr>
          <w:rFonts w:ascii="Times New Roman" w:hAnsi="Times New Roman" w:cs="Times New Roman"/>
          <w:color w:val="000000"/>
          <w:shd w:val="clear" w:color="auto" w:fill="FFFFFF"/>
        </w:rPr>
        <w:t>выполнение работ по ремонту дорог общего пользования в границах Пяозерского городского поселения, разметке и установке дорожных знаков</w:t>
      </w:r>
      <w:r>
        <w:rPr>
          <w:rFonts w:ascii="Times New Roman" w:hAnsi="Times New Roman" w:cs="Times New Roman"/>
        </w:rPr>
        <w:t xml:space="preserve"> в соответствии с настоящим извещением о проведении аукциона, документацией об аукционе, в том числе с Техническим заданием и проектом контракта.</w:t>
      </w:r>
    </w:p>
    <w:p w:rsidR="00871F14" w:rsidRDefault="00871F14" w:rsidP="00871F14">
      <w:pPr>
        <w:tabs>
          <w:tab w:val="left" w:pos="426"/>
        </w:tabs>
        <w:spacing w:after="0" w:line="240" w:lineRule="auto"/>
        <w:jc w:val="both"/>
        <w:rPr>
          <w:rFonts w:ascii="Times New Roman" w:hAnsi="Times New Roman" w:cs="Times New Roman"/>
          <w:color w:val="000000"/>
          <w:shd w:val="clear" w:color="auto" w:fill="FFFFFF"/>
        </w:rPr>
      </w:pPr>
      <w:r>
        <w:rPr>
          <w:rFonts w:ascii="Times New Roman" w:hAnsi="Times New Roman" w:cs="Times New Roman"/>
          <w:b/>
        </w:rPr>
        <w:t>2.2.</w:t>
      </w:r>
      <w:r>
        <w:rPr>
          <w:rFonts w:ascii="Times New Roman" w:hAnsi="Times New Roman" w:cs="Times New Roman"/>
          <w:b/>
        </w:rPr>
        <w:tab/>
      </w:r>
      <w:r>
        <w:rPr>
          <w:rFonts w:ascii="Times New Roman" w:hAnsi="Times New Roman" w:cs="Times New Roman"/>
          <w:b/>
          <w:color w:val="000000"/>
          <w:shd w:val="clear" w:color="auto" w:fill="FFFFFF"/>
        </w:rPr>
        <w:t xml:space="preserve">Информация о количестве и месте доставки товара, месте выполнения работ или оказания услуг: </w:t>
      </w:r>
      <w:r>
        <w:rPr>
          <w:rFonts w:ascii="Times New Roman" w:hAnsi="Times New Roman" w:cs="Times New Roman"/>
          <w:b/>
          <w:color w:val="000000"/>
          <w:shd w:val="clear" w:color="auto" w:fill="FFFFFF"/>
        </w:rPr>
        <w:tab/>
      </w:r>
      <w:r>
        <w:rPr>
          <w:rFonts w:ascii="Times New Roman" w:hAnsi="Times New Roman" w:cs="Times New Roman"/>
          <w:color w:val="000000"/>
          <w:shd w:val="clear" w:color="auto" w:fill="FFFFFF"/>
        </w:rPr>
        <w:t xml:space="preserve">количество в соответствии с документацией об аукционе, в том числе с Техническим заданием и проектом контракта; </w:t>
      </w:r>
      <w:r>
        <w:rPr>
          <w:rFonts w:ascii="Times New Roman" w:hAnsi="Times New Roman" w:cs="Times New Roman"/>
          <w:b/>
          <w:color w:val="000000"/>
          <w:shd w:val="clear" w:color="auto" w:fill="FFFFFF"/>
        </w:rPr>
        <w:t>место выполнения работ:</w:t>
      </w:r>
      <w:r>
        <w:rPr>
          <w:rFonts w:ascii="Times New Roman" w:hAnsi="Times New Roman" w:cs="Times New Roman"/>
          <w:color w:val="000000"/>
          <w:shd w:val="clear" w:color="auto" w:fill="FFFFFF"/>
        </w:rPr>
        <w:t xml:space="preserve"> </w:t>
      </w:r>
      <w:r>
        <w:rPr>
          <w:rFonts w:ascii="Times New Roman" w:hAnsi="Times New Roman"/>
          <w:bCs/>
          <w:szCs w:val="24"/>
        </w:rPr>
        <w:t xml:space="preserve">Республика Карелия, Лоухский муниципальный район, </w:t>
      </w:r>
      <w:r>
        <w:rPr>
          <w:rFonts w:ascii="Times New Roman" w:hAnsi="Times New Roman" w:cs="Times New Roman"/>
          <w:bCs/>
          <w:iCs/>
        </w:rPr>
        <w:t>Пяозерское городское поселение.</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2.3.</w:t>
      </w:r>
      <w:r>
        <w:rPr>
          <w:rFonts w:ascii="Times New Roman" w:hAnsi="Times New Roman" w:cs="Times New Roman"/>
          <w:b/>
        </w:rPr>
        <w:tab/>
        <w:t>Сроки поставки товара, завершения работ, оказания услуг:</w:t>
      </w:r>
      <w:r>
        <w:rPr>
          <w:rFonts w:ascii="Times New Roman" w:hAnsi="Times New Roman" w:cs="Times New Roman"/>
        </w:rPr>
        <w:t xml:space="preserve"> </w:t>
      </w:r>
      <w:r>
        <w:rPr>
          <w:rFonts w:ascii="Times New Roman" w:hAnsi="Times New Roman" w:cs="Times New Roman"/>
          <w:lang w:eastAsia="ru-RU"/>
        </w:rPr>
        <w:t>начало выполнения работ - не позднее дня, следующего после заключения контракта; окончание выполнения работ - не позднее 30 (тридцати) календарных дней со дня заключения контракта.</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2.4.</w:t>
      </w:r>
      <w:r>
        <w:rPr>
          <w:rFonts w:ascii="Times New Roman" w:hAnsi="Times New Roman" w:cs="Times New Roman"/>
          <w:b/>
        </w:rPr>
        <w:tab/>
        <w:t>Начальная (максимальная) цена контракта: 1515973,00</w:t>
      </w:r>
      <w:r>
        <w:rPr>
          <w:rFonts w:ascii="Times New Roman" w:hAnsi="Times New Roman" w:cs="Times New Roman"/>
          <w:b/>
          <w:lang w:eastAsia="ru-RU"/>
        </w:rPr>
        <w:t xml:space="preserve"> </w:t>
      </w:r>
      <w:r>
        <w:rPr>
          <w:rFonts w:ascii="Times New Roman" w:hAnsi="Times New Roman" w:cs="Times New Roman"/>
          <w:b/>
        </w:rPr>
        <w:t>руб.</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2.5.</w:t>
      </w:r>
      <w:r>
        <w:rPr>
          <w:rFonts w:ascii="Times New Roman" w:hAnsi="Times New Roman" w:cs="Times New Roman"/>
          <w:b/>
        </w:rPr>
        <w:tab/>
        <w:t>Источник финансирования:</w:t>
      </w:r>
      <w:r>
        <w:rPr>
          <w:rFonts w:ascii="Times New Roman" w:hAnsi="Times New Roman" w:cs="Times New Roman"/>
        </w:rPr>
        <w:t xml:space="preserve"> </w:t>
      </w:r>
      <w:r>
        <w:rPr>
          <w:rFonts w:ascii="Times New Roman" w:hAnsi="Times New Roman" w:cs="Times New Roman"/>
          <w:spacing w:val="-2"/>
        </w:rPr>
        <w:t>средства бюджета Пяозерского городского поселения.</w:t>
      </w:r>
    </w:p>
    <w:p w:rsidR="00871F14" w:rsidRDefault="00871F14" w:rsidP="00871F14">
      <w:pPr>
        <w:tabs>
          <w:tab w:val="left" w:pos="426"/>
        </w:tabs>
        <w:spacing w:after="0" w:line="240" w:lineRule="auto"/>
        <w:jc w:val="both"/>
        <w:rPr>
          <w:rFonts w:ascii="Times New Roman" w:hAnsi="Times New Roman" w:cs="Times New Roman"/>
          <w:color w:val="000000"/>
          <w:shd w:val="clear" w:color="auto" w:fill="FFFFFF"/>
        </w:rPr>
      </w:pPr>
      <w:r>
        <w:rPr>
          <w:rFonts w:ascii="Times New Roman" w:hAnsi="Times New Roman" w:cs="Times New Roman"/>
          <w:b/>
        </w:rPr>
        <w:t>3.</w:t>
      </w:r>
      <w:r>
        <w:rPr>
          <w:rFonts w:ascii="Times New Roman" w:hAnsi="Times New Roman" w:cs="Times New Roman"/>
          <w:b/>
        </w:rPr>
        <w:tab/>
        <w:t>И</w:t>
      </w:r>
      <w:r>
        <w:rPr>
          <w:rFonts w:ascii="Times New Roman" w:hAnsi="Times New Roman" w:cs="Times New Roman"/>
          <w:b/>
          <w:color w:val="000000"/>
          <w:shd w:val="clear" w:color="auto" w:fill="FFFFFF"/>
        </w:rPr>
        <w:t xml:space="preserve">спользуемый способ определения поставщика (подрядчика, исполнителя): </w:t>
      </w:r>
      <w:r>
        <w:rPr>
          <w:rFonts w:ascii="Times New Roman" w:hAnsi="Times New Roman" w:cs="Times New Roman"/>
          <w:color w:val="000000"/>
          <w:shd w:val="clear" w:color="auto" w:fill="FFFFFF"/>
        </w:rPr>
        <w:t>аукцион в электронной форме.</w:t>
      </w:r>
    </w:p>
    <w:p w:rsidR="00871F14" w:rsidRDefault="00871F14" w:rsidP="00871F14">
      <w:pPr>
        <w:tabs>
          <w:tab w:val="left" w:pos="426"/>
        </w:tabs>
        <w:spacing w:after="0" w:line="240" w:lineRule="auto"/>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4.</w:t>
      </w:r>
      <w:r>
        <w:rPr>
          <w:rFonts w:ascii="Times New Roman" w:hAnsi="Times New Roman" w:cs="Times New Roman"/>
          <w:b/>
          <w:color w:val="000000"/>
          <w:shd w:val="clear" w:color="auto" w:fill="FFFFFF"/>
        </w:rPr>
        <w:tab/>
        <w:t xml:space="preserve">Срок, место и порядок подачи заявок участников закупки: </w:t>
      </w:r>
      <w:r>
        <w:rPr>
          <w:rFonts w:ascii="Times New Roman" w:hAnsi="Times New Roman" w:cs="Times New Roman"/>
          <w:color w:val="000000"/>
          <w:shd w:val="clear" w:color="auto" w:fill="FFFFFF"/>
        </w:rPr>
        <w:t>заявки принимаются</w:t>
      </w:r>
      <w:r>
        <w:rPr>
          <w:rFonts w:ascii="Times New Roman" w:hAnsi="Times New Roman" w:cs="Times New Roman"/>
          <w:b/>
          <w:color w:val="000000"/>
          <w:shd w:val="clear" w:color="auto" w:fill="FFFFFF"/>
        </w:rPr>
        <w:t xml:space="preserve"> до 09:00 (время московское) 19.08.2014г.</w:t>
      </w:r>
      <w:r>
        <w:rPr>
          <w:rFonts w:ascii="Times New Roman" w:hAnsi="Times New Roman" w:cs="Times New Roman"/>
          <w:color w:val="000000"/>
          <w:shd w:val="clear" w:color="auto" w:fill="FFFFFF"/>
        </w:rPr>
        <w:t>, сайт электронной площадки, в соответствии с документацией об аукционе и регламентом электронной площадки.</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color w:val="000000"/>
          <w:shd w:val="clear" w:color="auto" w:fill="FFFFFF"/>
        </w:rPr>
        <w:t>5.</w:t>
      </w:r>
      <w:r>
        <w:rPr>
          <w:rFonts w:ascii="Times New Roman" w:hAnsi="Times New Roman" w:cs="Times New Roman"/>
          <w:b/>
          <w:color w:val="000000"/>
          <w:shd w:val="clear" w:color="auto" w:fill="FFFFFF"/>
        </w:rPr>
        <w:tab/>
        <w:t>Р</w:t>
      </w:r>
      <w:r>
        <w:rPr>
          <w:rFonts w:ascii="Times New Roman" w:hAnsi="Times New Roman" w:cs="Times New Roman"/>
          <w:b/>
        </w:rPr>
        <w:t>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 (далее – Закон) от 05.04.2013г. № 44-ФЗ «О контрактной системе в сфере закупок товаров, работ, услуг для обеспечения государственных и муниципальных нужд»: 15159,73</w:t>
      </w:r>
      <w:r>
        <w:rPr>
          <w:rFonts w:ascii="Times New Roman" w:hAnsi="Times New Roman" w:cs="Times New Roman"/>
          <w:b/>
          <w:color w:val="000000"/>
        </w:rPr>
        <w:t xml:space="preserve"> руб</w:t>
      </w:r>
      <w:r>
        <w:rPr>
          <w:rFonts w:ascii="Times New Roman" w:hAnsi="Times New Roman" w:cs="Times New Roman"/>
        </w:rPr>
        <w:t>. в соответствии с порядком, установленным законодательством и регламентом электронной площадки, на которой проводится аукцион, банковская гарантия не применяется.</w:t>
      </w:r>
    </w:p>
    <w:p w:rsidR="00871F14" w:rsidRDefault="00871F14" w:rsidP="00871F14">
      <w:pPr>
        <w:tabs>
          <w:tab w:val="left" w:pos="426"/>
        </w:tabs>
        <w:spacing w:after="0" w:line="240" w:lineRule="auto"/>
        <w:jc w:val="both"/>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871F14" w:rsidRDefault="00871F14" w:rsidP="00871F14">
      <w:pPr>
        <w:spacing w:after="0" w:line="240" w:lineRule="auto"/>
        <w:jc w:val="both"/>
        <w:rPr>
          <w:rFonts w:ascii="Times New Roman" w:hAnsi="Times New Roman" w:cs="Times New Roman"/>
          <w:b/>
        </w:rPr>
      </w:pPr>
      <w:r>
        <w:rPr>
          <w:rFonts w:ascii="Times New Roman" w:hAnsi="Times New Roman" w:cs="Times New Roman"/>
          <w:b/>
        </w:rPr>
        <w:t xml:space="preserve">Размер </w:t>
      </w:r>
      <w:r>
        <w:rPr>
          <w:rFonts w:ascii="Times New Roman" w:hAnsi="Times New Roman" w:cs="Times New Roman"/>
          <w:b/>
          <w:color w:val="000000"/>
        </w:rPr>
        <w:t xml:space="preserve">обеспечения исполнения контракта составляет 5 (пять) процентов от начальной (максимальной) цены контракта – 75798,65 руб. </w:t>
      </w:r>
      <w:r>
        <w:rPr>
          <w:rFonts w:ascii="Times New Roman" w:hAnsi="Times New Roman" w:cs="Times New Roman"/>
          <w:color w:val="000000"/>
        </w:rPr>
        <w:t>Обязательства по контракту, которые должны быть обеспечены:</w:t>
      </w:r>
      <w:r>
        <w:rPr>
          <w:rFonts w:ascii="Times New Roman" w:hAnsi="Times New Roman" w:cs="Times New Roman"/>
          <w:b/>
          <w:color w:val="000000"/>
        </w:rPr>
        <w:t xml:space="preserve"> </w:t>
      </w:r>
      <w:r>
        <w:rPr>
          <w:rFonts w:ascii="Times New Roman" w:hAnsi="Times New Roman" w:cs="Times New Roman"/>
          <w:color w:val="000000"/>
        </w:rPr>
        <w:t>все обязательства по контракту.</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Контракт заключается после предоставления участником закупки, с которым заключается </w:t>
      </w:r>
      <w:r>
        <w:rPr>
          <w:rFonts w:ascii="Times New Roman" w:hAnsi="Times New Roman" w:cs="Times New Roman"/>
          <w:sz w:val="22"/>
          <w:szCs w:val="22"/>
        </w:rPr>
        <w:lastRenderedPageBreak/>
        <w:t>контракт, обеспечения исполнения контракта в соответствии с Законом.</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1F14" w:rsidRDefault="00871F14" w:rsidP="00871F14">
      <w:pPr>
        <w:pStyle w:val="ConsPlusNormal"/>
        <w:jc w:val="both"/>
        <w:rPr>
          <w:rFonts w:ascii="Times New Roman" w:hAnsi="Times New Roman" w:cs="Times New Roman"/>
          <w:sz w:val="22"/>
          <w:szCs w:val="22"/>
        </w:rPr>
      </w:pPr>
      <w:bookmarkStart w:id="1" w:name="Par1874"/>
      <w:bookmarkEnd w:id="1"/>
      <w:r>
        <w:rPr>
          <w:rFonts w:ascii="Times New Roman" w:hAnsi="Times New Roman" w:cs="Times New Roman"/>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871F14" w:rsidRDefault="00871F14" w:rsidP="00871F14">
      <w:pPr>
        <w:spacing w:after="0" w:line="240" w:lineRule="auto"/>
        <w:jc w:val="both"/>
        <w:rPr>
          <w:rFonts w:ascii="Times New Roman" w:hAnsi="Times New Roman" w:cs="Times New Roman"/>
        </w:rPr>
      </w:pPr>
      <w:r>
        <w:rPr>
          <w:rFonts w:ascii="Times New Roman" w:hAnsi="Times New Roman" w:cs="Times New Roman"/>
        </w:rPr>
        <w:t>Банковская гарантия должна соответствовать требованиям статьи 45 Закона.</w:t>
      </w:r>
    </w:p>
    <w:p w:rsidR="00871F14" w:rsidRDefault="00871F14" w:rsidP="00871F14">
      <w:pPr>
        <w:spacing w:after="0" w:line="240" w:lineRule="auto"/>
        <w:jc w:val="both"/>
        <w:rPr>
          <w:rFonts w:ascii="Times New Roman" w:hAnsi="Times New Roman" w:cs="Times New Roman"/>
          <w:b/>
          <w:color w:val="000000"/>
        </w:rPr>
      </w:pPr>
      <w:r>
        <w:rPr>
          <w:rFonts w:ascii="Times New Roman" w:hAnsi="Times New Roman" w:cs="Times New Roman"/>
          <w:b/>
          <w:color w:val="000000"/>
        </w:rPr>
        <w:t>Реквизиты счета для перечисления денежных средств Заказчику:</w:t>
      </w:r>
    </w:p>
    <w:p w:rsidR="00871F14" w:rsidRDefault="00871F14" w:rsidP="00871F14">
      <w:pPr>
        <w:tabs>
          <w:tab w:val="left" w:pos="426"/>
        </w:tabs>
        <w:spacing w:after="0" w:line="240" w:lineRule="auto"/>
        <w:jc w:val="both"/>
        <w:rPr>
          <w:rFonts w:ascii="Times New Roman" w:hAnsi="Times New Roman" w:cs="Times New Roman"/>
          <w:b/>
          <w:bCs/>
          <w:iCs/>
        </w:rPr>
      </w:pPr>
      <w:r>
        <w:rPr>
          <w:rFonts w:ascii="Times New Roman" w:hAnsi="Times New Roman" w:cs="Times New Roman"/>
          <w:b/>
        </w:rPr>
        <w:t xml:space="preserve">Получатель: </w:t>
      </w:r>
      <w:r>
        <w:rPr>
          <w:rFonts w:ascii="Times New Roman" w:hAnsi="Times New Roman" w:cs="Times New Roman"/>
          <w:b/>
          <w:bCs/>
          <w:iCs/>
        </w:rPr>
        <w:t xml:space="preserve">Администрация Пяозерского городского поселения </w:t>
      </w:r>
    </w:p>
    <w:p w:rsidR="00871F14" w:rsidRDefault="00871F14" w:rsidP="00871F14">
      <w:pPr>
        <w:widowControl w:val="0"/>
        <w:spacing w:after="0" w:line="240" w:lineRule="auto"/>
        <w:jc w:val="both"/>
        <w:rPr>
          <w:rFonts w:ascii="Times New Roman" w:hAnsi="Times New Roman" w:cs="Times New Roman"/>
          <w:b/>
        </w:rPr>
      </w:pPr>
      <w:r>
        <w:rPr>
          <w:rFonts w:ascii="Times New Roman" w:hAnsi="Times New Roman" w:cs="Times New Roman"/>
          <w:b/>
        </w:rPr>
        <w:t xml:space="preserve">ИНН 1018003935, КПП </w:t>
      </w:r>
      <w:r>
        <w:rPr>
          <w:rFonts w:ascii="Times New Roman" w:hAnsi="Times New Roman" w:cs="Times New Roman"/>
          <w:b/>
          <w:color w:val="333333"/>
        </w:rPr>
        <w:t>101801001</w:t>
      </w:r>
    </w:p>
    <w:p w:rsidR="00871F14" w:rsidRDefault="00871F14" w:rsidP="00871F14">
      <w:pPr>
        <w:tabs>
          <w:tab w:val="left" w:pos="426"/>
        </w:tabs>
        <w:spacing w:after="0" w:line="240" w:lineRule="auto"/>
        <w:jc w:val="both"/>
        <w:rPr>
          <w:rFonts w:ascii="Times New Roman" w:hAnsi="Times New Roman" w:cs="Times New Roman"/>
          <w:b/>
        </w:rPr>
      </w:pPr>
      <w:r>
        <w:rPr>
          <w:rFonts w:ascii="Times New Roman" w:hAnsi="Times New Roman" w:cs="Times New Roman"/>
          <w:b/>
          <w:bCs/>
        </w:rPr>
        <w:t>УФК по Республике Карелия (Администрация Пяозерского городского поселения, л/с 01063005890)</w:t>
      </w:r>
    </w:p>
    <w:p w:rsidR="00871F14" w:rsidRDefault="00871F14" w:rsidP="00871F14">
      <w:pPr>
        <w:tabs>
          <w:tab w:val="left" w:pos="426"/>
        </w:tabs>
        <w:spacing w:after="0" w:line="240" w:lineRule="auto"/>
        <w:jc w:val="both"/>
        <w:rPr>
          <w:rFonts w:ascii="Times New Roman" w:hAnsi="Times New Roman" w:cs="Times New Roman"/>
          <w:b/>
        </w:rPr>
      </w:pPr>
      <w:r>
        <w:rPr>
          <w:rFonts w:ascii="Times New Roman" w:hAnsi="Times New Roman" w:cs="Times New Roman"/>
          <w:b/>
        </w:rPr>
        <w:t>Отделение – НБ Республика Карелия, БИК 048602001</w:t>
      </w:r>
    </w:p>
    <w:p w:rsidR="00871F14" w:rsidRDefault="00871F14" w:rsidP="00871F14">
      <w:pPr>
        <w:tabs>
          <w:tab w:val="left" w:pos="426"/>
        </w:tabs>
        <w:spacing w:after="0" w:line="240" w:lineRule="auto"/>
        <w:jc w:val="both"/>
        <w:rPr>
          <w:rFonts w:ascii="Times New Roman" w:hAnsi="Times New Roman" w:cs="Times New Roman"/>
          <w:b/>
          <w:bCs/>
          <w:iCs/>
        </w:rPr>
      </w:pPr>
      <w:r>
        <w:rPr>
          <w:rFonts w:ascii="Times New Roman" w:hAnsi="Times New Roman" w:cs="Times New Roman"/>
          <w:b/>
          <w:bCs/>
          <w:iCs/>
        </w:rPr>
        <w:t xml:space="preserve">Р/сч </w:t>
      </w:r>
      <w:r>
        <w:rPr>
          <w:rFonts w:ascii="Times New Roman" w:hAnsi="Times New Roman" w:cs="Times New Roman"/>
          <w:b/>
        </w:rPr>
        <w:t>40101810600000010006</w:t>
      </w:r>
      <w:r>
        <w:rPr>
          <w:rFonts w:ascii="Times New Roman" w:hAnsi="Times New Roman" w:cs="Times New Roman"/>
          <w:b/>
          <w:bCs/>
          <w:iCs/>
        </w:rPr>
        <w:t xml:space="preserve"> ОКТМО – 86621162</w:t>
      </w:r>
    </w:p>
    <w:p w:rsidR="00871F14" w:rsidRDefault="00871F14" w:rsidP="00871F14">
      <w:pPr>
        <w:tabs>
          <w:tab w:val="left" w:pos="426"/>
        </w:tabs>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В графе «назначение платежа» указывается: «Денежные средства для обеспечения исполнения контракта на выполнение работ по ремонту дорог общего пользования в границах Пяозерского городского поселения, разметке и установке дорожных знаков по результатам аукциона №1аэф-14».</w:t>
      </w:r>
    </w:p>
    <w:p w:rsidR="00871F14" w:rsidRDefault="00871F14" w:rsidP="00871F14">
      <w:pPr>
        <w:tabs>
          <w:tab w:val="left" w:pos="426"/>
        </w:tabs>
        <w:spacing w:after="0" w:line="240" w:lineRule="auto"/>
        <w:jc w:val="both"/>
        <w:rPr>
          <w:rFonts w:ascii="Times New Roman" w:hAnsi="Times New Roman" w:cs="Times New Roman"/>
          <w:bCs/>
          <w:iCs/>
        </w:rPr>
      </w:pPr>
      <w:r>
        <w:rPr>
          <w:rFonts w:ascii="Times New Roman" w:hAnsi="Times New Roman" w:cs="Times New Roman"/>
        </w:rPr>
        <w:t>Банковское сопровождение контракта в соответствии с требованиями Закона не предусмотрено.</w:t>
      </w:r>
    </w:p>
    <w:p w:rsidR="00871F14" w:rsidRDefault="00871F14" w:rsidP="00871F14">
      <w:pPr>
        <w:tabs>
          <w:tab w:val="left" w:pos="426"/>
        </w:tabs>
        <w:spacing w:after="0" w:line="240" w:lineRule="auto"/>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b/>
          <w:color w:val="000000"/>
          <w:shd w:val="clear" w:color="auto" w:fill="FFFFFF"/>
        </w:rPr>
        <w:t>Адрес электронной площадки в информационно-телекоммуникационной сети «Интернет»</w:t>
      </w:r>
      <w:r>
        <w:rPr>
          <w:rFonts w:ascii="Times New Roman" w:hAnsi="Times New Roman" w:cs="Times New Roman"/>
          <w:b/>
        </w:rPr>
        <w:t xml:space="preserve">: </w:t>
      </w:r>
      <w:hyperlink r:id="rId20" w:history="1">
        <w:r>
          <w:rPr>
            <w:rStyle w:val="a4"/>
          </w:rPr>
          <w:t>http://</w:t>
        </w:r>
        <w:r>
          <w:rPr>
            <w:rStyle w:val="a4"/>
            <w:lang w:val="en-US"/>
          </w:rPr>
          <w:t>www</w:t>
        </w:r>
        <w:r>
          <w:rPr>
            <w:rStyle w:val="a4"/>
          </w:rPr>
          <w:t>.</w:t>
        </w:r>
        <w:r>
          <w:rPr>
            <w:rStyle w:val="a4"/>
            <w:lang w:val="en-US"/>
          </w:rPr>
          <w:t>rts</w:t>
        </w:r>
        <w:r>
          <w:rPr>
            <w:rStyle w:val="a4"/>
          </w:rPr>
          <w:t>-</w:t>
        </w:r>
        <w:r>
          <w:rPr>
            <w:rStyle w:val="a4"/>
            <w:lang w:val="en-US"/>
          </w:rPr>
          <w:t>tender</w:t>
        </w:r>
        <w:r>
          <w:rPr>
            <w:rStyle w:val="a4"/>
          </w:rPr>
          <w:t>.</w:t>
        </w:r>
        <w:r>
          <w:rPr>
            <w:rStyle w:val="a4"/>
            <w:lang w:val="en-US"/>
          </w:rPr>
          <w:t>ru</w:t>
        </w:r>
      </w:hyperlink>
      <w:r>
        <w:rPr>
          <w:rFonts w:ascii="Times New Roman" w:hAnsi="Times New Roman" w:cs="Times New Roman"/>
        </w:rPr>
        <w:t>.</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color w:val="000000"/>
          <w:shd w:val="clear" w:color="auto" w:fill="FFFFFF"/>
        </w:rPr>
        <w:t>Дата окончания срока рассмотрения заявок на участие в аукционе</w:t>
      </w:r>
      <w:r>
        <w:rPr>
          <w:rFonts w:ascii="Times New Roman" w:hAnsi="Times New Roman" w:cs="Times New Roman"/>
          <w:b/>
        </w:rPr>
        <w:t>: 19.08.2014г.</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ab/>
      </w:r>
      <w:r>
        <w:rPr>
          <w:rFonts w:ascii="Times New Roman" w:hAnsi="Times New Roman" w:cs="Times New Roman"/>
          <w:b/>
        </w:rPr>
        <w:t>Дата проведения аукциона:</w:t>
      </w:r>
      <w:r>
        <w:rPr>
          <w:rFonts w:ascii="Times New Roman" w:hAnsi="Times New Roman" w:cs="Times New Roman"/>
        </w:rPr>
        <w:t xml:space="preserve"> </w:t>
      </w:r>
      <w:r>
        <w:rPr>
          <w:rFonts w:ascii="Times New Roman" w:hAnsi="Times New Roman" w:cs="Times New Roman"/>
          <w:b/>
        </w:rPr>
        <w:t>22.08.2014г.</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10.</w:t>
      </w:r>
      <w:r>
        <w:rPr>
          <w:rFonts w:ascii="Times New Roman" w:hAnsi="Times New Roman" w:cs="Times New Roman"/>
          <w:b/>
        </w:rPr>
        <w:tab/>
        <w:t xml:space="preserve">Реквизиты счета для внесения денежных средств в качестве обеспечения заявок участников аукциона и размер обеспечения данных заявок: </w:t>
      </w:r>
      <w:r>
        <w:rPr>
          <w:rFonts w:ascii="Times New Roman" w:hAnsi="Times New Roman" w:cs="Times New Roman"/>
        </w:rPr>
        <w:t>реквизиты счета для участника в соответствии с порядком, установленном регламентом электронной площадки,</w:t>
      </w:r>
      <w:r>
        <w:rPr>
          <w:rFonts w:ascii="Times New Roman" w:hAnsi="Times New Roman" w:cs="Times New Roman"/>
          <w:b/>
        </w:rPr>
        <w:t xml:space="preserve"> 15159,73</w:t>
      </w:r>
      <w:r>
        <w:rPr>
          <w:rFonts w:ascii="Times New Roman" w:hAnsi="Times New Roman" w:cs="Times New Roman"/>
          <w:b/>
          <w:color w:val="000000"/>
        </w:rPr>
        <w:t xml:space="preserve"> руб</w:t>
      </w:r>
      <w:r>
        <w:rPr>
          <w:rFonts w:ascii="Times New Roman" w:hAnsi="Times New Roman" w:cs="Times New Roman"/>
        </w:rPr>
        <w:t>.</w:t>
      </w:r>
    </w:p>
    <w:p w:rsidR="00871F14" w:rsidRDefault="00871F14" w:rsidP="00871F14">
      <w:pPr>
        <w:tabs>
          <w:tab w:val="left" w:pos="426"/>
        </w:tabs>
        <w:spacing w:after="0" w:line="240" w:lineRule="auto"/>
        <w:jc w:val="both"/>
        <w:rPr>
          <w:rFonts w:ascii="Times New Roman" w:hAnsi="Times New Roman" w:cs="Times New Roman"/>
          <w:color w:val="000000"/>
          <w:shd w:val="clear" w:color="auto" w:fill="FFFFFF"/>
        </w:rPr>
      </w:pPr>
      <w:r>
        <w:rPr>
          <w:rFonts w:ascii="Times New Roman" w:hAnsi="Times New Roman" w:cs="Times New Roman"/>
          <w:b/>
        </w:rPr>
        <w:t>11.</w:t>
      </w:r>
      <w:r>
        <w:rPr>
          <w:rFonts w:ascii="Times New Roman" w:hAnsi="Times New Roman" w:cs="Times New Roman"/>
          <w:b/>
        </w:rPr>
        <w:tab/>
      </w:r>
      <w:r>
        <w:rPr>
          <w:rFonts w:ascii="Times New Roman" w:hAnsi="Times New Roman" w:cs="Times New Roman"/>
          <w:b/>
          <w:color w:val="000000"/>
          <w:shd w:val="clear" w:color="auto" w:fill="FFFFFF"/>
        </w:rPr>
        <w:t>Преимущества, предоставляемые Заказчиком отдельным категориям участников:</w:t>
      </w:r>
      <w:r>
        <w:rPr>
          <w:rFonts w:ascii="Times New Roman" w:hAnsi="Times New Roman" w:cs="Times New Roman"/>
          <w:color w:val="000000"/>
          <w:shd w:val="clear" w:color="auto" w:fill="FFFFFF"/>
        </w:rPr>
        <w:t xml:space="preserve"> не установлены.</w:t>
      </w:r>
    </w:p>
    <w:p w:rsidR="00871F14" w:rsidRDefault="00871F14" w:rsidP="00871F14">
      <w:pPr>
        <w:tabs>
          <w:tab w:val="left" w:pos="426"/>
        </w:tabs>
        <w:spacing w:after="0" w:line="240" w:lineRule="auto"/>
        <w:jc w:val="both"/>
        <w:rPr>
          <w:rFonts w:ascii="Times New Roman" w:hAnsi="Times New Roman" w:cs="Times New Roman"/>
          <w:b/>
        </w:rPr>
      </w:pPr>
      <w:r>
        <w:rPr>
          <w:rFonts w:ascii="Times New Roman" w:hAnsi="Times New Roman" w:cs="Times New Roman"/>
          <w:b/>
          <w:color w:val="000000"/>
          <w:shd w:val="clear" w:color="auto" w:fill="FFFFFF"/>
        </w:rPr>
        <w:t>12.</w:t>
      </w:r>
      <w:r>
        <w:rPr>
          <w:rFonts w:ascii="Times New Roman" w:hAnsi="Times New Roman" w:cs="Times New Roman"/>
          <w:b/>
          <w:color w:val="000000"/>
          <w:shd w:val="clear" w:color="auto" w:fill="FFFFFF"/>
        </w:rPr>
        <w:tab/>
      </w:r>
      <w:r>
        <w:rPr>
          <w:rFonts w:ascii="Times New Roman" w:hAnsi="Times New Roman" w:cs="Times New Roman"/>
          <w:b/>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 (при наличии таких требований):</w:t>
      </w:r>
    </w:p>
    <w:p w:rsidR="00871F14" w:rsidRDefault="00871F14" w:rsidP="00871F14">
      <w:pPr>
        <w:pStyle w:val="ConsPlusNormal"/>
        <w:jc w:val="both"/>
        <w:rPr>
          <w:rFonts w:ascii="Times New Roman" w:hAnsi="Times New Roman" w:cs="Times New Roman"/>
          <w:sz w:val="22"/>
          <w:szCs w:val="22"/>
        </w:rPr>
      </w:pPr>
      <w:r>
        <w:rPr>
          <w:rFonts w:ascii="Times New Roman" w:hAnsi="Times New Roman" w:cs="Times New Roman"/>
          <w:sz w:val="22"/>
          <w:szCs w:val="22"/>
        </w:rPr>
        <w:t>При осуществлении закупки Заказчик устанавливает следующие единые требования к участникам закупки:</w:t>
      </w:r>
    </w:p>
    <w:p w:rsidR="00871F14" w:rsidRDefault="00871F14" w:rsidP="00871F14">
      <w:pPr>
        <w:pStyle w:val="ConsPlusNormal"/>
        <w:ind w:firstLine="540"/>
        <w:jc w:val="both"/>
        <w:rPr>
          <w:rFonts w:ascii="Times New Roman" w:hAnsi="Times New Roman" w:cs="Times New Roman"/>
          <w:b/>
          <w:sz w:val="22"/>
          <w:szCs w:val="22"/>
        </w:rPr>
      </w:pPr>
      <w:bookmarkStart w:id="2" w:name="Par538"/>
      <w:bookmarkEnd w:id="2"/>
      <w:r>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imes New Roman" w:hAnsi="Times New Roman" w:cs="Times New Roman"/>
          <w:b/>
          <w:sz w:val="22"/>
          <w:szCs w:val="22"/>
        </w:rPr>
        <w:t>(подтверждающие документы в составе заявки участниками закупки предоставлять не требуется);</w:t>
      </w:r>
    </w:p>
    <w:p w:rsidR="00871F14" w:rsidRDefault="00871F14" w:rsidP="00871F14">
      <w:pPr>
        <w:pStyle w:val="ConsPlusNormal"/>
        <w:ind w:firstLine="540"/>
        <w:jc w:val="both"/>
        <w:rPr>
          <w:rFonts w:ascii="Times New Roman" w:hAnsi="Times New Roman" w:cs="Times New Roman"/>
          <w:sz w:val="22"/>
          <w:szCs w:val="22"/>
        </w:rPr>
      </w:pPr>
      <w:bookmarkStart w:id="3" w:name="Par539"/>
      <w:bookmarkStart w:id="4" w:name="Par540"/>
      <w:bookmarkEnd w:id="3"/>
      <w:bookmarkEnd w:id="4"/>
      <w:r>
        <w:rPr>
          <w:rFonts w:ascii="Times New Roman" w:hAnsi="Times New Roman" w:cs="Times New Roman"/>
          <w:sz w:val="22"/>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1F14" w:rsidRDefault="00871F14" w:rsidP="00871F1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71F14" w:rsidRDefault="00871F14" w:rsidP="00871F14">
      <w:pPr>
        <w:pStyle w:val="ConsPlusNormal"/>
        <w:ind w:firstLine="540"/>
        <w:jc w:val="both"/>
        <w:rPr>
          <w:rFonts w:ascii="Times New Roman" w:hAnsi="Times New Roman" w:cs="Times New Roman"/>
          <w:sz w:val="22"/>
          <w:szCs w:val="22"/>
        </w:rPr>
      </w:pPr>
      <w:bookmarkStart w:id="5" w:name="Par542"/>
      <w:bookmarkEnd w:id="5"/>
      <w:r>
        <w:rPr>
          <w:rFonts w:ascii="Times New Roman" w:hAnsi="Times New Roman" w:cs="Times New Roman"/>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rFonts w:ascii="Times New Roman" w:hAnsi="Times New Roman" w:cs="Times New Roman"/>
          <w:sz w:val="22"/>
          <w:szCs w:val="22"/>
        </w:rPr>
        <w:lastRenderedPageBreak/>
        <w:t>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1F14" w:rsidRDefault="00871F14" w:rsidP="00871F14">
      <w:pPr>
        <w:pStyle w:val="ConsPlusNormal"/>
        <w:ind w:firstLine="540"/>
        <w:jc w:val="both"/>
        <w:rPr>
          <w:rFonts w:ascii="Times New Roman" w:hAnsi="Times New Roman" w:cs="Times New Roman"/>
          <w:sz w:val="22"/>
          <w:szCs w:val="22"/>
        </w:rPr>
      </w:pPr>
      <w:bookmarkStart w:id="6" w:name="Par543"/>
      <w:bookmarkStart w:id="7" w:name="Par544"/>
      <w:bookmarkEnd w:id="6"/>
      <w:bookmarkEnd w:id="7"/>
      <w:r>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1F14" w:rsidRDefault="00871F14" w:rsidP="00871F1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1F14" w:rsidRDefault="00871F14" w:rsidP="00871F14">
      <w:pPr>
        <w:pStyle w:val="ConsPlusNormal"/>
        <w:ind w:firstLine="540"/>
        <w:jc w:val="both"/>
        <w:rPr>
          <w:rFonts w:ascii="Times New Roman" w:hAnsi="Times New Roman" w:cs="Times New Roman"/>
          <w:sz w:val="22"/>
          <w:szCs w:val="22"/>
        </w:rPr>
      </w:pPr>
      <w:bookmarkStart w:id="8" w:name="Par546"/>
      <w:bookmarkEnd w:id="8"/>
      <w:r>
        <w:rPr>
          <w:rFonts w:ascii="Times New Roman" w:hAnsi="Times New Roman" w:cs="Times New Roman"/>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1F14" w:rsidRDefault="00871F14" w:rsidP="00871F1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1F14" w:rsidRDefault="00871F14" w:rsidP="00871F14">
      <w:pPr>
        <w:pStyle w:val="ConsPlusNormal"/>
        <w:ind w:firstLine="540"/>
        <w:jc w:val="both"/>
        <w:rPr>
          <w:rFonts w:ascii="Times New Roman" w:hAnsi="Times New Roman" w:cs="Times New Roman"/>
          <w:sz w:val="22"/>
          <w:szCs w:val="22"/>
        </w:rPr>
      </w:pPr>
      <w:r>
        <w:rPr>
          <w:rFonts w:ascii="Times New Roman" w:hAnsi="Times New Roman" w:cs="Times New Roman"/>
          <w:b/>
          <w:sz w:val="22"/>
          <w:szCs w:val="22"/>
        </w:rPr>
        <w:t>Заявка должна содержать документы и сведения, предусмотренные частью 1.2 раздела 1 документации об аукционе.</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13.</w:t>
      </w:r>
      <w:r>
        <w:rPr>
          <w:rFonts w:ascii="Times New Roman" w:hAnsi="Times New Roman" w:cs="Times New Roman"/>
          <w:b/>
        </w:rPr>
        <w:tab/>
        <w:t xml:space="preserve">Информация о применении национального режима в отношении приобретаемых товаров, работ, услуг: </w:t>
      </w:r>
      <w:r>
        <w:rPr>
          <w:rFonts w:ascii="Times New Roman" w:hAnsi="Times New Roman" w:cs="Times New Roman"/>
        </w:rPr>
        <w:t>национальный режим не установлен.</w:t>
      </w:r>
    </w:p>
    <w:p w:rsidR="00871F14" w:rsidRDefault="00871F14" w:rsidP="00871F14">
      <w:pPr>
        <w:tabs>
          <w:tab w:val="left" w:pos="426"/>
        </w:tabs>
        <w:spacing w:after="0" w:line="240" w:lineRule="auto"/>
        <w:jc w:val="both"/>
        <w:rPr>
          <w:rFonts w:ascii="Times New Roman" w:hAnsi="Times New Roman" w:cs="Times New Roman"/>
        </w:rPr>
      </w:pPr>
      <w:r>
        <w:rPr>
          <w:rFonts w:ascii="Times New Roman" w:hAnsi="Times New Roman" w:cs="Times New Roman"/>
          <w:b/>
        </w:rPr>
        <w:t>14.</w:t>
      </w:r>
      <w:r>
        <w:rPr>
          <w:rFonts w:ascii="Times New Roman" w:hAnsi="Times New Roman" w:cs="Times New Roman"/>
          <w:b/>
        </w:rPr>
        <w:tab/>
        <w:t xml:space="preserve">Ограничение участия в определении поставщика (подрядчика, исполнителя), установленное в соответствии с Законом (согласно пункту 4 статьи 42 Закона): </w:t>
      </w:r>
      <w:r>
        <w:rPr>
          <w:rFonts w:ascii="Times New Roman" w:hAnsi="Times New Roman" w:cs="Times New Roman"/>
        </w:rPr>
        <w:t>не установлено.</w:t>
      </w:r>
    </w:p>
    <w:p w:rsidR="00871F14" w:rsidRDefault="00871F14" w:rsidP="00871F14">
      <w:pPr>
        <w:spacing w:after="0" w:line="240" w:lineRule="auto"/>
        <w:jc w:val="both"/>
        <w:rPr>
          <w:rFonts w:ascii="Times New Roman" w:hAnsi="Times New Roman" w:cs="Times New Roman"/>
          <w:bCs/>
        </w:rPr>
      </w:pPr>
      <w:r>
        <w:rPr>
          <w:rFonts w:ascii="Times New Roman" w:hAnsi="Times New Roman" w:cs="Times New Roman"/>
        </w:rPr>
        <w:t xml:space="preserve">Специализированная организация: </w:t>
      </w:r>
      <w:r>
        <w:rPr>
          <w:rFonts w:ascii="Times New Roman" w:hAnsi="Times New Roman" w:cs="Times New Roman"/>
          <w:bCs/>
        </w:rPr>
        <w:t xml:space="preserve">ООО «ПСО «Госзаказ», расположенное по адресу: 185031, Республика Карелия, г. Петрозаводск, пр. Октябрьский, д. 26Б, 30. Телефон/факс: (8142) 76-52-11/76-33-39. Адрес электронной почты: </w:t>
      </w:r>
      <w:hyperlink r:id="rId21" w:history="1">
        <w:r>
          <w:rPr>
            <w:rStyle w:val="a4"/>
            <w:lang w:val="en-US"/>
          </w:rPr>
          <w:t>pso</w:t>
        </w:r>
        <w:r>
          <w:rPr>
            <w:rStyle w:val="a4"/>
          </w:rPr>
          <w:t>.</w:t>
        </w:r>
        <w:r>
          <w:rPr>
            <w:rStyle w:val="a4"/>
            <w:lang w:val="en-US"/>
          </w:rPr>
          <w:t>goszakaz</w:t>
        </w:r>
        <w:r>
          <w:rPr>
            <w:rStyle w:val="a4"/>
          </w:rPr>
          <w:t>@</w:t>
        </w:r>
        <w:r>
          <w:rPr>
            <w:rStyle w:val="a4"/>
            <w:lang w:val="en-US"/>
          </w:rPr>
          <w:t>gmail</w:t>
        </w:r>
        <w:r>
          <w:rPr>
            <w:rStyle w:val="a4"/>
          </w:rPr>
          <w:t>.</w:t>
        </w:r>
        <w:r>
          <w:rPr>
            <w:rStyle w:val="a4"/>
            <w:lang w:val="en-US"/>
          </w:rPr>
          <w:t>com</w:t>
        </w:r>
      </w:hyperlink>
      <w:r>
        <w:rPr>
          <w:rFonts w:ascii="Times New Roman" w:hAnsi="Times New Roman" w:cs="Times New Roman"/>
        </w:rPr>
        <w:t>.</w:t>
      </w:r>
    </w:p>
    <w:p w:rsidR="00871F14" w:rsidRDefault="00871F14" w:rsidP="00871F14">
      <w:pPr>
        <w:tabs>
          <w:tab w:val="left" w:pos="426"/>
        </w:tabs>
        <w:spacing w:after="0" w:line="240" w:lineRule="auto"/>
        <w:jc w:val="both"/>
        <w:rPr>
          <w:rFonts w:ascii="Times New Roman" w:hAnsi="Times New Roman" w:cs="Times New Roman"/>
          <w:bCs/>
        </w:rPr>
      </w:pPr>
      <w:r>
        <w:rPr>
          <w:rFonts w:ascii="Times New Roman" w:hAnsi="Times New Roman" w:cs="Times New Roman"/>
          <w:bCs/>
        </w:rPr>
        <w:t>Ответственное должностное лицо: Балаев Борис Викторович.</w:t>
      </w: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Cs/>
        </w:rPr>
      </w:pPr>
    </w:p>
    <w:p w:rsidR="00677435" w:rsidRDefault="00677435" w:rsidP="00871F14">
      <w:pPr>
        <w:tabs>
          <w:tab w:val="left" w:pos="426"/>
        </w:tabs>
        <w:spacing w:after="0" w:line="240" w:lineRule="auto"/>
        <w:jc w:val="both"/>
        <w:rPr>
          <w:rFonts w:ascii="Times New Roman" w:hAnsi="Times New Roman" w:cs="Times New Roman"/>
          <w:b/>
        </w:rPr>
      </w:pPr>
    </w:p>
    <w:p w:rsidR="00677435" w:rsidRDefault="00677435" w:rsidP="006774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 </w:t>
      </w:r>
    </w:p>
    <w:p w:rsidR="00677435" w:rsidRDefault="00677435" w:rsidP="006774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распоряжению Администрации Пяозерского   </w:t>
      </w:r>
    </w:p>
    <w:p w:rsidR="00677435" w:rsidRPr="00677435" w:rsidRDefault="00677435" w:rsidP="006774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городского поселения от 11.08.2014г. № 51</w:t>
      </w:r>
    </w:p>
    <w:p w:rsidR="00677435" w:rsidRDefault="00677435" w:rsidP="00677435">
      <w:pPr>
        <w:jc w:val="right"/>
        <w:rPr>
          <w:rFonts w:ascii="Times New Roman" w:hAnsi="Times New Roman" w:cs="Times New Roman"/>
          <w:b/>
          <w:sz w:val="24"/>
          <w:szCs w:val="24"/>
        </w:rPr>
      </w:pPr>
    </w:p>
    <w:p w:rsidR="00677435" w:rsidRPr="00677435" w:rsidRDefault="00677435" w:rsidP="00677435">
      <w:pPr>
        <w:jc w:val="right"/>
        <w:rPr>
          <w:rFonts w:ascii="Times New Roman" w:hAnsi="Times New Roman" w:cs="Times New Roman"/>
          <w:b/>
          <w:bCs/>
          <w:i/>
          <w:iCs/>
          <w:sz w:val="24"/>
          <w:szCs w:val="24"/>
        </w:rPr>
      </w:pPr>
    </w:p>
    <w:p w:rsidR="00677435" w:rsidRPr="00677435" w:rsidRDefault="00677435" w:rsidP="00677435">
      <w:pPr>
        <w:jc w:val="right"/>
        <w:rPr>
          <w:rFonts w:ascii="Times New Roman" w:hAnsi="Times New Roman" w:cs="Times New Roman"/>
          <w:b/>
          <w:sz w:val="24"/>
          <w:szCs w:val="24"/>
        </w:rPr>
      </w:pPr>
    </w:p>
    <w:p w:rsidR="00677435" w:rsidRPr="00677435" w:rsidRDefault="00677435" w:rsidP="00677435">
      <w:pPr>
        <w:jc w:val="right"/>
        <w:rPr>
          <w:rFonts w:ascii="Times New Roman" w:hAnsi="Times New Roman" w:cs="Times New Roman"/>
          <w:b/>
          <w:sz w:val="24"/>
          <w:szCs w:val="24"/>
        </w:rPr>
      </w:pPr>
    </w:p>
    <w:p w:rsidR="00677435" w:rsidRPr="00677435" w:rsidRDefault="00677435" w:rsidP="00677435">
      <w:pPr>
        <w:jc w:val="right"/>
        <w:rPr>
          <w:rFonts w:ascii="Times New Roman" w:hAnsi="Times New Roman" w:cs="Times New Roman"/>
          <w:b/>
          <w:sz w:val="24"/>
          <w:szCs w:val="24"/>
        </w:rPr>
      </w:pPr>
    </w:p>
    <w:p w:rsidR="00677435" w:rsidRPr="00677435" w:rsidRDefault="00677435" w:rsidP="00677435">
      <w:pPr>
        <w:jc w:val="right"/>
        <w:rPr>
          <w:rFonts w:ascii="Times New Roman" w:hAnsi="Times New Roman" w:cs="Times New Roman"/>
          <w:b/>
          <w:sz w:val="24"/>
          <w:szCs w:val="24"/>
        </w:rPr>
      </w:pPr>
    </w:p>
    <w:p w:rsidR="00677435" w:rsidRPr="00677435" w:rsidRDefault="00677435" w:rsidP="00677435">
      <w:pPr>
        <w:jc w:val="cente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sz w:val="24"/>
          <w:szCs w:val="24"/>
        </w:rPr>
      </w:pPr>
      <w:r w:rsidRPr="00677435">
        <w:rPr>
          <w:rFonts w:ascii="Times New Roman" w:hAnsi="Times New Roman" w:cs="Times New Roman"/>
          <w:bCs/>
          <w:iCs/>
          <w:sz w:val="24"/>
          <w:szCs w:val="24"/>
        </w:rPr>
        <w:t xml:space="preserve">Администрация Пяозерского городского поселения </w:t>
      </w:r>
      <w:r w:rsidRPr="00677435">
        <w:rPr>
          <w:rFonts w:ascii="Times New Roman" w:hAnsi="Times New Roman" w:cs="Times New Roman"/>
          <w:sz w:val="24"/>
          <w:szCs w:val="24"/>
        </w:rPr>
        <w:t>(далее также «Заказчик»)</w:t>
      </w:r>
    </w:p>
    <w:p w:rsidR="00677435" w:rsidRPr="00677435" w:rsidRDefault="00677435" w:rsidP="00677435">
      <w:pPr>
        <w:jc w:val="center"/>
        <w:rPr>
          <w:rFonts w:ascii="Times New Roman" w:hAnsi="Times New Roman" w:cs="Times New Roman"/>
          <w:i/>
          <w:iCs/>
          <w:sz w:val="24"/>
          <w:szCs w:val="24"/>
        </w:rPr>
      </w:pPr>
    </w:p>
    <w:p w:rsidR="00677435" w:rsidRPr="00677435" w:rsidRDefault="00677435" w:rsidP="00677435">
      <w:pPr>
        <w:rPr>
          <w:rFonts w:ascii="Times New Roman" w:hAnsi="Times New Roman" w:cs="Times New Roman"/>
          <w:b/>
          <w:bCs/>
          <w:sz w:val="24"/>
          <w:szCs w:val="24"/>
        </w:rPr>
      </w:pPr>
    </w:p>
    <w:p w:rsidR="00677435" w:rsidRPr="00677435" w:rsidRDefault="00677435" w:rsidP="00677435">
      <w:pPr>
        <w:jc w:val="center"/>
        <w:rPr>
          <w:rFonts w:ascii="Times New Roman" w:hAnsi="Times New Roman" w:cs="Times New Roman"/>
          <w:sz w:val="24"/>
          <w:szCs w:val="24"/>
        </w:rPr>
      </w:pPr>
      <w:r w:rsidRPr="00677435">
        <w:rPr>
          <w:rFonts w:ascii="Times New Roman" w:hAnsi="Times New Roman" w:cs="Times New Roman"/>
          <w:bCs/>
          <w:sz w:val="24"/>
          <w:szCs w:val="24"/>
        </w:rPr>
        <w:t xml:space="preserve">Документация об аукционе в электронной форме №1аэф-14 (далее также «аукцион») </w:t>
      </w:r>
      <w:r w:rsidRPr="00677435">
        <w:rPr>
          <w:rFonts w:ascii="Times New Roman" w:hAnsi="Times New Roman" w:cs="Times New Roman"/>
          <w:sz w:val="24"/>
          <w:szCs w:val="24"/>
        </w:rPr>
        <w:t xml:space="preserve">об осуществлении закупки (заключении муниципального контракта (далее также «контракт»)) на выполнение работ (далее также «работы») по ремонту дорог общего пользования в границах Пяозерского городского поселения, разметке и установке дорожных знаков для </w:t>
      </w:r>
      <w:r w:rsidRPr="00677435">
        <w:rPr>
          <w:rFonts w:ascii="Times New Roman" w:hAnsi="Times New Roman" w:cs="Times New Roman"/>
          <w:color w:val="000000"/>
          <w:sz w:val="24"/>
          <w:szCs w:val="24"/>
        </w:rPr>
        <w:t xml:space="preserve">нужд </w:t>
      </w:r>
      <w:r w:rsidRPr="00677435">
        <w:rPr>
          <w:rFonts w:ascii="Times New Roman" w:hAnsi="Times New Roman" w:cs="Times New Roman"/>
          <w:sz w:val="24"/>
          <w:szCs w:val="24"/>
        </w:rPr>
        <w:t>Заказчика в соответствии с Техническим заданием и проектом контракта</w:t>
      </w:r>
    </w:p>
    <w:p w:rsidR="00677435" w:rsidRPr="00677435" w:rsidRDefault="00677435" w:rsidP="00677435">
      <w:pPr>
        <w:tabs>
          <w:tab w:val="left" w:pos="6555"/>
        </w:tabs>
        <w:jc w:val="both"/>
        <w:rPr>
          <w:rFonts w:ascii="Times New Roman" w:hAnsi="Times New Roman" w:cs="Times New Roman"/>
          <w:b/>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p>
    <w:p w:rsidR="00677435" w:rsidRPr="00677435" w:rsidRDefault="00677435" w:rsidP="00677435">
      <w:pPr>
        <w:ind w:left="7080" w:hanging="7080"/>
        <w:jc w:val="center"/>
        <w:rPr>
          <w:rFonts w:ascii="Times New Roman" w:hAnsi="Times New Roman" w:cs="Times New Roman"/>
          <w:bCs/>
          <w:sz w:val="24"/>
          <w:szCs w:val="24"/>
        </w:rPr>
      </w:pPr>
      <w:r w:rsidRPr="00677435">
        <w:rPr>
          <w:rFonts w:ascii="Times New Roman" w:hAnsi="Times New Roman" w:cs="Times New Roman"/>
          <w:bCs/>
          <w:sz w:val="24"/>
          <w:szCs w:val="24"/>
        </w:rPr>
        <w:t>пгт. Пяозерский Лоухский муниципальный район Республика Карелия</w:t>
      </w:r>
    </w:p>
    <w:p w:rsidR="00677435" w:rsidRPr="00677435" w:rsidRDefault="00677435" w:rsidP="00677435">
      <w:pPr>
        <w:ind w:left="7080" w:hanging="7080"/>
        <w:jc w:val="center"/>
        <w:rPr>
          <w:rFonts w:ascii="Times New Roman" w:hAnsi="Times New Roman" w:cs="Times New Roman"/>
          <w:bCs/>
          <w:sz w:val="24"/>
          <w:szCs w:val="24"/>
        </w:rPr>
      </w:pPr>
      <w:smartTag w:uri="urn:schemas-microsoft-com:office:smarttags" w:element="metricconverter">
        <w:smartTagPr>
          <w:attr w:name="ProductID" w:val="2014 г"/>
        </w:smartTagPr>
        <w:r w:rsidRPr="00677435">
          <w:rPr>
            <w:rFonts w:ascii="Times New Roman" w:hAnsi="Times New Roman" w:cs="Times New Roman"/>
            <w:bCs/>
            <w:sz w:val="24"/>
            <w:szCs w:val="24"/>
          </w:rPr>
          <w:t>2014 г</w:t>
        </w:r>
      </w:smartTag>
      <w:r w:rsidRPr="00677435">
        <w:rPr>
          <w:rFonts w:ascii="Times New Roman" w:hAnsi="Times New Roman" w:cs="Times New Roman"/>
          <w:bCs/>
          <w:sz w:val="24"/>
          <w:szCs w:val="24"/>
        </w:rPr>
        <w:t>.</w:t>
      </w:r>
    </w:p>
    <w:p w:rsidR="00677435" w:rsidRPr="00677435" w:rsidRDefault="00677435" w:rsidP="00677435">
      <w:pPr>
        <w:pageBreakBefore/>
        <w:jc w:val="center"/>
        <w:rPr>
          <w:rFonts w:ascii="Times New Roman" w:hAnsi="Times New Roman" w:cs="Times New Roman"/>
          <w:b/>
          <w:sz w:val="24"/>
          <w:szCs w:val="24"/>
        </w:rPr>
      </w:pPr>
      <w:r w:rsidRPr="00677435">
        <w:rPr>
          <w:rFonts w:ascii="Times New Roman" w:hAnsi="Times New Roman" w:cs="Times New Roman"/>
          <w:b/>
          <w:sz w:val="24"/>
          <w:szCs w:val="24"/>
        </w:rPr>
        <w:lastRenderedPageBreak/>
        <w:t>Оглавление:</w:t>
      </w:r>
    </w:p>
    <w:p w:rsidR="00677435" w:rsidRPr="00677435" w:rsidRDefault="00677435" w:rsidP="00677435">
      <w:pPr>
        <w:rPr>
          <w:rFonts w:ascii="Times New Roman" w:hAnsi="Times New Roman" w:cs="Times New Roman"/>
          <w:sz w:val="24"/>
          <w:szCs w:val="24"/>
        </w:rPr>
      </w:pPr>
    </w:p>
    <w:p w:rsidR="00677435" w:rsidRPr="00677435" w:rsidRDefault="00677435" w:rsidP="00677435">
      <w:pPr>
        <w:tabs>
          <w:tab w:val="left" w:pos="1260"/>
        </w:tabs>
        <w:jc w:val="both"/>
        <w:rPr>
          <w:rFonts w:ascii="Times New Roman" w:hAnsi="Times New Roman" w:cs="Times New Roman"/>
          <w:sz w:val="24"/>
          <w:szCs w:val="24"/>
        </w:rPr>
      </w:pPr>
      <w:r w:rsidRPr="00677435">
        <w:rPr>
          <w:rFonts w:ascii="Times New Roman" w:hAnsi="Times New Roman" w:cs="Times New Roman"/>
          <w:sz w:val="24"/>
          <w:szCs w:val="24"/>
        </w:rPr>
        <w:t>1. РАЗДЕЛ 1. ОБЩИЕ ПОЛОЖЕНИЯ. ПОРЯДОК ПОДАЧИ ЗАЯВОК И ТРЕБОВАНИЯ К ПОДАЧЕ ЗАЯВКИ НА УЧАСТИЕ В АУКЦИОНЕ.</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2. РАЗДЕЛ 2. ИНФОРМАЦИОННАЯ КАРТА АУКЦИОНА.</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3. РАЗДЕЛ 3. ТЕХНИЧЕСКОЕ ЗАДАНИЕ.</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4. РАЗДЕЛ 4. ПРОЕКТ КОНТРАКТА.</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5. РАЗДЕЛ 5. РЕКОМЕНДУЕМЫЕ ОБРАЗЦЫ ФОРМ И ДОКУМЕНТОВ ДЛЯ ЗАПОЛНЕНИЯ УЧАСТНИКАМИ ЗАКУПКИ.</w:t>
      </w:r>
    </w:p>
    <w:p w:rsidR="00677435" w:rsidRPr="00677435" w:rsidRDefault="00677435" w:rsidP="00677435">
      <w:pPr>
        <w:pStyle w:val="2"/>
        <w:keepLines/>
        <w:pageBreakBefore/>
        <w:widowControl w:val="0"/>
        <w:suppressLineNumbers/>
        <w:tabs>
          <w:tab w:val="clear" w:pos="576"/>
          <w:tab w:val="left" w:pos="1260"/>
        </w:tabs>
        <w:ind w:left="0" w:firstLine="0"/>
        <w:jc w:val="both"/>
        <w:rPr>
          <w:rFonts w:ascii="Times New Roman" w:hAnsi="Times New Roman"/>
          <w:i w:val="0"/>
          <w:sz w:val="24"/>
          <w:szCs w:val="24"/>
        </w:rPr>
      </w:pPr>
      <w:r w:rsidRPr="00677435">
        <w:rPr>
          <w:rFonts w:ascii="Times New Roman" w:hAnsi="Times New Roman"/>
          <w:i w:val="0"/>
          <w:sz w:val="24"/>
          <w:szCs w:val="24"/>
        </w:rPr>
        <w:lastRenderedPageBreak/>
        <w:t>РАЗДЕЛ 1. ОБЩИЕ ПОЛОЖЕНИЯ. ПОРЯДОК ПОДАЧИ ЗАЯВОК И ТРЕБОВАНИЯ К ПОДАЧЕ ЗАЯВКИ НА УЧАСТИЕ В АУКЦИОНЕ.</w:t>
      </w:r>
    </w:p>
    <w:p w:rsidR="00677435" w:rsidRPr="00677435" w:rsidRDefault="00677435" w:rsidP="00677435">
      <w:pPr>
        <w:rPr>
          <w:rFonts w:ascii="Times New Roman" w:hAnsi="Times New Roman" w:cs="Times New Roman"/>
          <w:sz w:val="24"/>
          <w:szCs w:val="24"/>
        </w:rPr>
      </w:pP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 xml:space="preserve">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w:t>
      </w:r>
      <w:smartTag w:uri="urn:schemas-microsoft-com:office:smarttags" w:element="metricconverter">
        <w:smartTagPr>
          <w:attr w:name="ProductID" w:val="2013 г"/>
        </w:smartTagPr>
        <w:r w:rsidRPr="00677435">
          <w:rPr>
            <w:rFonts w:ascii="Times New Roman" w:hAnsi="Times New Roman" w:cs="Times New Roman"/>
            <w:sz w:val="24"/>
            <w:szCs w:val="24"/>
          </w:rPr>
          <w:t>2013 г</w:t>
        </w:r>
      </w:smartTag>
      <w:r w:rsidRPr="00677435">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Федерального закона от 26 июля </w:t>
      </w:r>
      <w:smartTag w:uri="urn:schemas-microsoft-com:office:smarttags" w:element="metricconverter">
        <w:smartTagPr>
          <w:attr w:name="ProductID" w:val="2006 г"/>
        </w:smartTagPr>
        <w:r w:rsidRPr="00677435">
          <w:rPr>
            <w:rFonts w:ascii="Times New Roman" w:hAnsi="Times New Roman" w:cs="Times New Roman"/>
            <w:sz w:val="24"/>
            <w:szCs w:val="24"/>
          </w:rPr>
          <w:t>2006 г</w:t>
        </w:r>
      </w:smartTag>
      <w:r w:rsidRPr="00677435">
        <w:rPr>
          <w:rFonts w:ascii="Times New Roman" w:hAnsi="Times New Roman" w:cs="Times New Roman"/>
          <w:sz w:val="24"/>
          <w:szCs w:val="24"/>
        </w:rPr>
        <w:t>.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Указанные выше документы, регулирующие порядок и условия проведения аукциона, а также исполнения контракта, который будет заключен по результатам проведения аукциона, изучаются участником закупки самостоятельно.</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изложенными в ней условиями проведения аукциона и исполнения контракта, который будет заключен по результатам закупки.</w:t>
      </w:r>
    </w:p>
    <w:p w:rsidR="00677435" w:rsidRPr="00677435" w:rsidRDefault="00677435" w:rsidP="00677435">
      <w:pPr>
        <w:widowControl w:val="0"/>
        <w:autoSpaceDE w:val="0"/>
        <w:autoSpaceDN w:val="0"/>
        <w:adjustRightInd w:val="0"/>
        <w:ind w:firstLine="567"/>
        <w:jc w:val="both"/>
        <w:rPr>
          <w:rFonts w:ascii="Times New Roman" w:hAnsi="Times New Roman" w:cs="Times New Roman"/>
          <w:b/>
          <w:sz w:val="24"/>
          <w:szCs w:val="24"/>
        </w:rPr>
      </w:pPr>
      <w:r w:rsidRPr="00677435">
        <w:rPr>
          <w:rFonts w:ascii="Times New Roman" w:hAnsi="Times New Roman" w:cs="Times New Roman"/>
          <w:sz w:val="24"/>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получившие аккредитацию на электронной площадке и предоставившие обеспечение заявки на участие в таком аукционе.</w:t>
      </w:r>
    </w:p>
    <w:p w:rsidR="00677435" w:rsidRPr="00677435" w:rsidRDefault="00677435" w:rsidP="00677435">
      <w:pPr>
        <w:widowControl w:val="0"/>
        <w:autoSpaceDE w:val="0"/>
        <w:autoSpaceDN w:val="0"/>
        <w:adjustRightInd w:val="0"/>
        <w:ind w:firstLine="567"/>
        <w:jc w:val="both"/>
        <w:rPr>
          <w:rFonts w:ascii="Times New Roman" w:hAnsi="Times New Roman" w:cs="Times New Roman"/>
          <w:b/>
          <w:sz w:val="24"/>
          <w:szCs w:val="24"/>
        </w:rPr>
      </w:pPr>
      <w:r w:rsidRPr="00677435">
        <w:rPr>
          <w:rFonts w:ascii="Times New Roman" w:hAnsi="Times New Roman" w:cs="Times New Roman"/>
          <w:b/>
          <w:sz w:val="24"/>
          <w:szCs w:val="24"/>
        </w:rPr>
        <w:t>1.1. Участник закупки должен соответствовать следующим требованиям (требования, предъявляемые к участникам аукциона и исчерпывающий перечень документов, которые должны быть представлены участниками в составе заявок (при наличии таких требований): указаны в пункте 17 раздела 2 документации об аукционе.</w:t>
      </w:r>
    </w:p>
    <w:p w:rsidR="00677435" w:rsidRPr="00677435" w:rsidRDefault="00677435" w:rsidP="00677435">
      <w:pPr>
        <w:pStyle w:val="ConsPlusNormal"/>
        <w:ind w:firstLine="540"/>
        <w:jc w:val="both"/>
        <w:rPr>
          <w:rFonts w:ascii="Times New Roman" w:hAnsi="Times New Roman" w:cs="Times New Roman"/>
          <w:sz w:val="24"/>
          <w:szCs w:val="24"/>
        </w:rPr>
      </w:pPr>
    </w:p>
    <w:p w:rsidR="00677435" w:rsidRPr="00677435" w:rsidRDefault="00677435" w:rsidP="00677435">
      <w:pPr>
        <w:widowControl w:val="0"/>
        <w:autoSpaceDE w:val="0"/>
        <w:autoSpaceDN w:val="0"/>
        <w:adjustRightInd w:val="0"/>
        <w:ind w:firstLine="567"/>
        <w:jc w:val="both"/>
        <w:rPr>
          <w:rFonts w:ascii="Times New Roman" w:hAnsi="Times New Roman" w:cs="Times New Roman"/>
          <w:b/>
          <w:sz w:val="24"/>
          <w:szCs w:val="24"/>
        </w:rPr>
      </w:pPr>
      <w:r w:rsidRPr="00677435">
        <w:rPr>
          <w:rFonts w:ascii="Times New Roman" w:hAnsi="Times New Roman" w:cs="Times New Roman"/>
          <w:b/>
          <w:sz w:val="24"/>
          <w:szCs w:val="24"/>
        </w:rPr>
        <w:t>1.2. Требования к содержанию, составу заявки на участие в аукционе в соответствии с частями 3-6 статьи 66 Закона и инструкция по ее заполнению:</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1. Первая часть заявки на участие в аукционе должна содержать: согласие участника аукциона на выполнение работ на условиях, предусмотренных документацией об аукционе</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2. Вторая часть заявки на участие в аукционе должна содержать следующие документы и сведения:</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677435">
        <w:rPr>
          <w:rFonts w:ascii="Times New Roman" w:hAnsi="Times New Roman" w:cs="Times New Roman"/>
          <w:sz w:val="24"/>
          <w:szCs w:val="24"/>
        </w:rPr>
        <w:lastRenderedPageBreak/>
        <w:t>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2) декларация о соответствии участника аукциона требованиям, установленным подпунктами 3-8 пункта 17 раздела 2 документации об аукционе;</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77435" w:rsidRPr="00677435" w:rsidRDefault="00677435" w:rsidP="00677435">
      <w:pPr>
        <w:widowControl w:val="0"/>
        <w:autoSpaceDE w:val="0"/>
        <w:autoSpaceDN w:val="0"/>
        <w:adjustRightInd w:val="0"/>
        <w:jc w:val="both"/>
        <w:rPr>
          <w:rFonts w:ascii="Times New Roman" w:hAnsi="Times New Roman" w:cs="Times New Roman"/>
          <w:sz w:val="24"/>
          <w:szCs w:val="24"/>
        </w:rPr>
      </w:pP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 xml:space="preserve">Вместе со вторыми частями заявок на участие в аукционе оператором электронной площадки, на котором проводится аукцион, направляются Заказчику документы участников закупки, предусмотренные пунктами 2 - </w:t>
      </w:r>
      <w:hyperlink r:id="rId22" w:anchor="Par1145" w:tooltip="Ссылка на текущий документ" w:history="1">
        <w:r w:rsidRPr="00677435">
          <w:rPr>
            <w:rStyle w:val="a4"/>
            <w:rFonts w:ascii="Times New Roman" w:hAnsi="Times New Roman" w:cs="Times New Roman"/>
            <w:sz w:val="24"/>
            <w:szCs w:val="24"/>
          </w:rPr>
          <w:t>6</w:t>
        </w:r>
      </w:hyperlink>
      <w:r w:rsidRPr="00677435">
        <w:rPr>
          <w:rFonts w:ascii="Times New Roman" w:hAnsi="Times New Roman" w:cs="Times New Roman"/>
          <w:sz w:val="24"/>
          <w:szCs w:val="24"/>
        </w:rPr>
        <w:t xml:space="preserve"> и 8 части 2 статьи 61 Закона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которые должны соответствовать требованиям Закона. Отсутствие документов, предусмотренных пунктами 2 - </w:t>
      </w:r>
      <w:hyperlink r:id="rId23" w:anchor="Par1145" w:tooltip="Ссылка на текущий документ" w:history="1">
        <w:r w:rsidRPr="00677435">
          <w:rPr>
            <w:rStyle w:val="a4"/>
            <w:rFonts w:ascii="Times New Roman" w:hAnsi="Times New Roman" w:cs="Times New Roman"/>
            <w:sz w:val="24"/>
            <w:szCs w:val="24"/>
          </w:rPr>
          <w:t>6</w:t>
        </w:r>
      </w:hyperlink>
      <w:r w:rsidRPr="00677435">
        <w:rPr>
          <w:rFonts w:ascii="Times New Roman" w:hAnsi="Times New Roman" w:cs="Times New Roman"/>
          <w:sz w:val="24"/>
          <w:szCs w:val="24"/>
        </w:rPr>
        <w:t xml:space="preserve"> и 8 части 2 статьи 61 Закона, или их несоответствие требованиям Закона, а также наличие в таких документах недостоверных сведений об участнике закупки является основанием для отказа в допуске к участию в аукционе и определяется на дату и время окончания срока подачи заявок на участие в аукционе.</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p>
    <w:p w:rsidR="00677435" w:rsidRPr="00677435" w:rsidRDefault="00677435" w:rsidP="00677435">
      <w:pPr>
        <w:ind w:firstLine="567"/>
        <w:jc w:val="both"/>
        <w:rPr>
          <w:rFonts w:ascii="Times New Roman" w:hAnsi="Times New Roman" w:cs="Times New Roman"/>
          <w:b/>
          <w:sz w:val="24"/>
          <w:szCs w:val="24"/>
        </w:rPr>
      </w:pPr>
      <w:r w:rsidRPr="00677435">
        <w:rPr>
          <w:rFonts w:ascii="Times New Roman" w:hAnsi="Times New Roman" w:cs="Times New Roman"/>
          <w:b/>
          <w:sz w:val="24"/>
          <w:szCs w:val="24"/>
        </w:rPr>
        <w:t>Инструкция по заполнению заявки на участие в аукционе:</w:t>
      </w:r>
    </w:p>
    <w:p w:rsidR="00677435" w:rsidRPr="00677435" w:rsidRDefault="00677435" w:rsidP="00677435">
      <w:pPr>
        <w:ind w:firstLine="567"/>
        <w:jc w:val="both"/>
        <w:rPr>
          <w:rFonts w:ascii="Times New Roman" w:hAnsi="Times New Roman" w:cs="Times New Roman"/>
          <w:sz w:val="24"/>
          <w:szCs w:val="24"/>
        </w:rPr>
      </w:pPr>
      <w:r w:rsidRPr="00677435">
        <w:rPr>
          <w:rFonts w:ascii="Times New Roman" w:hAnsi="Times New Roman" w:cs="Times New Roman"/>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677435" w:rsidRPr="00677435" w:rsidRDefault="00677435" w:rsidP="00677435">
      <w:pPr>
        <w:ind w:firstLine="567"/>
        <w:jc w:val="both"/>
        <w:rPr>
          <w:rFonts w:ascii="Times New Roman" w:hAnsi="Times New Roman" w:cs="Times New Roman"/>
          <w:sz w:val="24"/>
          <w:szCs w:val="24"/>
        </w:rPr>
      </w:pPr>
      <w:r w:rsidRPr="00677435">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подразделом 1.2 документации об аукционе. Указанные электронные документы подаются одновременно.</w:t>
      </w:r>
    </w:p>
    <w:p w:rsidR="00677435" w:rsidRPr="00677435" w:rsidRDefault="00677435" w:rsidP="00677435">
      <w:pPr>
        <w:ind w:firstLine="567"/>
        <w:jc w:val="both"/>
        <w:rPr>
          <w:rFonts w:ascii="Times New Roman" w:hAnsi="Times New Roman" w:cs="Times New Roman"/>
          <w:sz w:val="24"/>
          <w:szCs w:val="24"/>
        </w:rPr>
      </w:pPr>
      <w:r w:rsidRPr="00677435">
        <w:rPr>
          <w:rFonts w:ascii="Times New Roman" w:hAnsi="Times New Roman" w:cs="Times New Roman"/>
          <w:sz w:val="24"/>
          <w:szCs w:val="24"/>
        </w:rPr>
        <w:t>Участник закупки вправе подать только одну заявку на участие в аукционе.</w:t>
      </w:r>
    </w:p>
    <w:p w:rsidR="00677435" w:rsidRPr="00677435" w:rsidRDefault="00677435" w:rsidP="00677435">
      <w:pPr>
        <w:ind w:firstLine="567"/>
        <w:jc w:val="both"/>
        <w:rPr>
          <w:rFonts w:ascii="Times New Roman" w:hAnsi="Times New Roman" w:cs="Times New Roman"/>
          <w:sz w:val="24"/>
          <w:szCs w:val="24"/>
        </w:rPr>
      </w:pPr>
      <w:r w:rsidRPr="00677435">
        <w:rPr>
          <w:rFonts w:ascii="Times New Roman" w:hAnsi="Times New Roman" w:cs="Times New Roman"/>
          <w:sz w:val="24"/>
          <w:szCs w:val="24"/>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677435" w:rsidRPr="00677435" w:rsidRDefault="00677435" w:rsidP="00677435">
      <w:pPr>
        <w:widowControl w:val="0"/>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bCs/>
          <w:sz w:val="24"/>
          <w:szCs w:val="24"/>
        </w:rPr>
        <w:t xml:space="preserve">При подготовке заявки участниками закупок должны применяться общепринятые </w:t>
      </w:r>
      <w:r w:rsidRPr="00677435">
        <w:rPr>
          <w:rFonts w:ascii="Times New Roman" w:hAnsi="Times New Roman" w:cs="Times New Roman"/>
          <w:bCs/>
          <w:sz w:val="24"/>
          <w:szCs w:val="24"/>
        </w:rPr>
        <w:lastRenderedPageBreak/>
        <w:t>обозначения и наименования в соответствии с требованиями действующих нормативных актов</w:t>
      </w:r>
    </w:p>
    <w:p w:rsidR="00677435" w:rsidRPr="00677435" w:rsidRDefault="00677435" w:rsidP="00677435">
      <w:pPr>
        <w:widowControl w:val="0"/>
        <w:autoSpaceDE w:val="0"/>
        <w:ind w:firstLine="567"/>
        <w:jc w:val="both"/>
        <w:rPr>
          <w:rFonts w:ascii="Times New Roman" w:hAnsi="Times New Roman" w:cs="Times New Roman"/>
          <w:bCs/>
          <w:sz w:val="24"/>
          <w:szCs w:val="24"/>
        </w:rPr>
      </w:pPr>
      <w:r w:rsidRPr="00677435">
        <w:rPr>
          <w:rFonts w:ascii="Times New Roman" w:hAnsi="Times New Roman" w:cs="Times New Roman"/>
          <w:bCs/>
          <w:sz w:val="24"/>
          <w:szCs w:val="24"/>
        </w:rPr>
        <w:t>Сведения, которые содержатся в заявках участников закупок, не должны допускать двусмысленных (неоднозначных) толкований.</w:t>
      </w:r>
    </w:p>
    <w:p w:rsidR="00677435" w:rsidRPr="00677435" w:rsidRDefault="00677435" w:rsidP="00677435">
      <w:pPr>
        <w:widowControl w:val="0"/>
        <w:autoSpaceDE w:val="0"/>
        <w:ind w:firstLine="567"/>
        <w:jc w:val="both"/>
        <w:rPr>
          <w:rFonts w:ascii="Times New Roman" w:hAnsi="Times New Roman" w:cs="Times New Roman"/>
          <w:bCs/>
          <w:sz w:val="24"/>
          <w:szCs w:val="24"/>
        </w:rPr>
      </w:pPr>
      <w:r w:rsidRPr="00677435">
        <w:rPr>
          <w:rFonts w:ascii="Times New Roman" w:hAnsi="Times New Roman" w:cs="Times New Roman"/>
          <w:bCs/>
          <w:sz w:val="24"/>
          <w:szCs w:val="24"/>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677435" w:rsidRPr="00677435" w:rsidRDefault="00677435" w:rsidP="00677435">
      <w:pPr>
        <w:widowControl w:val="0"/>
        <w:autoSpaceDE w:val="0"/>
        <w:ind w:firstLine="567"/>
        <w:jc w:val="both"/>
        <w:rPr>
          <w:rFonts w:ascii="Times New Roman" w:hAnsi="Times New Roman" w:cs="Times New Roman"/>
          <w:sz w:val="24"/>
          <w:szCs w:val="24"/>
        </w:rPr>
      </w:pPr>
      <w:r w:rsidRPr="00677435">
        <w:rPr>
          <w:rFonts w:ascii="Times New Roman" w:hAnsi="Times New Roman" w:cs="Times New Roman"/>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677435">
        <w:rPr>
          <w:rFonts w:ascii="Times New Roman" w:hAnsi="Times New Roman" w:cs="Times New Roman"/>
          <w:sz w:val="24"/>
          <w:szCs w:val="24"/>
        </w:rPr>
        <w:t>.</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b/>
          <w:bCs/>
          <w:sz w:val="24"/>
          <w:szCs w:val="24"/>
        </w:rPr>
      </w:pPr>
      <w:r w:rsidRPr="00677435">
        <w:rPr>
          <w:rFonts w:ascii="Times New Roman" w:hAnsi="Times New Roman" w:cs="Times New Roman"/>
          <w:b/>
          <w:bCs/>
          <w:sz w:val="24"/>
          <w:szCs w:val="24"/>
        </w:rPr>
        <w:t>1.3. Проведение аукциона.</w:t>
      </w: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bCs/>
          <w:sz w:val="24"/>
          <w:szCs w:val="24"/>
        </w:rPr>
        <w:t>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bCs/>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r w:rsidRPr="00677435">
        <w:rPr>
          <w:rFonts w:ascii="Times New Roman" w:hAnsi="Times New Roman" w:cs="Times New Roman"/>
          <w:sz w:val="24"/>
          <w:szCs w:val="24"/>
        </w:rPr>
        <w:t>.</w:t>
      </w: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Аукцион проводится оператором электронной площадки в порядке, установленном статьей 68 Закона.</w:t>
      </w: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Электронный аукцион проводится путем снижения начальной (максимальной) цены контракта, указанной в извещении о проведении такого аукциона.</w:t>
      </w:r>
    </w:p>
    <w:p w:rsidR="00677435" w:rsidRPr="00677435" w:rsidRDefault="00677435" w:rsidP="00677435">
      <w:pPr>
        <w:tabs>
          <w:tab w:val="left" w:pos="5586"/>
        </w:tabs>
        <w:autoSpaceDE w:val="0"/>
        <w:autoSpaceDN w:val="0"/>
        <w:adjustRightInd w:val="0"/>
        <w:ind w:firstLine="567"/>
        <w:jc w:val="both"/>
        <w:rPr>
          <w:rFonts w:ascii="Times New Roman" w:hAnsi="Times New Roman" w:cs="Times New Roman"/>
          <w:sz w:val="24"/>
          <w:szCs w:val="24"/>
        </w:rPr>
      </w:pPr>
      <w:r w:rsidRPr="00677435">
        <w:rPr>
          <w:rFonts w:ascii="Times New Roman" w:hAnsi="Times New Roman" w:cs="Times New Roman"/>
          <w:sz w:val="24"/>
          <w:szCs w:val="24"/>
        </w:rPr>
        <w:t>«Шаг аукциона» составляет от 0,5 процента до 5 процентов от начальной (максимальной) цены контракта, указанной в извещении о проведении аукциона.</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ind w:firstLine="540"/>
        <w:jc w:val="both"/>
        <w:rPr>
          <w:rFonts w:ascii="Times New Roman" w:hAnsi="Times New Roman" w:cs="Times New Roman"/>
          <w:b/>
          <w:sz w:val="24"/>
          <w:szCs w:val="24"/>
        </w:rPr>
      </w:pPr>
      <w:r w:rsidRPr="00677435">
        <w:rPr>
          <w:rFonts w:ascii="Times New Roman" w:hAnsi="Times New Roman" w:cs="Times New Roman"/>
          <w:b/>
          <w:sz w:val="24"/>
          <w:szCs w:val="24"/>
        </w:rPr>
        <w:t xml:space="preserve">1.4. </w:t>
      </w:r>
      <w:r w:rsidRPr="00677435">
        <w:rPr>
          <w:rFonts w:ascii="Times New Roman" w:hAnsi="Times New Roman" w:cs="Times New Roman"/>
          <w:b/>
          <w:color w:val="000000"/>
          <w:sz w:val="24"/>
          <w:szCs w:val="24"/>
          <w:shd w:val="clear" w:color="auto" w:fill="FFFFFF"/>
        </w:rPr>
        <w:t>Порядок предоставления участникам электронного аукциона разъяснений положений документации об электронном аукционе:</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pStyle w:val="ConsPlusNormal"/>
        <w:ind w:firstLine="540"/>
        <w:jc w:val="both"/>
        <w:rPr>
          <w:rFonts w:ascii="Times New Roman" w:hAnsi="Times New Roman" w:cs="Times New Roman"/>
          <w:b/>
          <w:sz w:val="24"/>
          <w:szCs w:val="24"/>
        </w:rPr>
      </w:pPr>
      <w:r w:rsidRPr="00677435">
        <w:rPr>
          <w:rFonts w:ascii="Times New Roman" w:hAnsi="Times New Roman" w:cs="Times New Roman"/>
          <w:b/>
          <w:sz w:val="24"/>
          <w:szCs w:val="24"/>
        </w:rPr>
        <w:t>1.5. Антидемпинговые меры</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pStyle w:val="ad"/>
        <w:spacing w:after="0"/>
        <w:rPr>
          <w:rFonts w:ascii="Times New Roman" w:hAnsi="Times New Roman"/>
          <w:b/>
          <w:sz w:val="24"/>
          <w:szCs w:val="24"/>
        </w:rPr>
      </w:pPr>
      <w:r w:rsidRPr="00677435">
        <w:rPr>
          <w:rFonts w:ascii="Times New Roman" w:hAnsi="Times New Roman"/>
          <w:b/>
          <w:sz w:val="24"/>
          <w:szCs w:val="24"/>
        </w:rPr>
        <w:lastRenderedPageBreak/>
        <w:t>РАЗДЕЛ 2. Информационная карта аукциона</w:t>
      </w:r>
    </w:p>
    <w:p w:rsidR="00677435" w:rsidRPr="00677435" w:rsidRDefault="00677435" w:rsidP="00677435">
      <w:pPr>
        <w:rPr>
          <w:rFonts w:ascii="Times New Roman" w:hAnsi="Times New Roman" w:cs="Times New Roman"/>
          <w:sz w:val="24"/>
          <w:szCs w:val="24"/>
        </w:rPr>
      </w:pPr>
    </w:p>
    <w:tbl>
      <w:tblPr>
        <w:tblW w:w="10207" w:type="dxa"/>
        <w:tblInd w:w="-34" w:type="dxa"/>
        <w:tblLook w:val="04A0"/>
      </w:tblPr>
      <w:tblGrid>
        <w:gridCol w:w="466"/>
        <w:gridCol w:w="4551"/>
        <w:gridCol w:w="5190"/>
      </w:tblGrid>
      <w:tr w:rsidR="00677435" w:rsidRPr="00677435" w:rsidTr="00677435">
        <w:trPr>
          <w:trHeight w:val="318"/>
        </w:trPr>
        <w:tc>
          <w:tcPr>
            <w:tcW w:w="466" w:type="dxa"/>
            <w:vMerge w:val="restart"/>
            <w:tcBorders>
              <w:top w:val="single" w:sz="4" w:space="0" w:color="000000"/>
              <w:left w:val="single" w:sz="4" w:space="0" w:color="000000"/>
              <w:bottom w:val="single" w:sz="4" w:space="0" w:color="000000"/>
              <w:right w:val="nil"/>
            </w:tcBorders>
            <w:shd w:val="clear" w:color="auto" w:fill="BFBFBF"/>
            <w:hideMark/>
          </w:tcPr>
          <w:p w:rsidR="00677435" w:rsidRPr="00677435" w:rsidRDefault="00677435">
            <w:pPr>
              <w:pStyle w:val="a7"/>
              <w:widowControl w:val="0"/>
              <w:snapToGrid w:val="0"/>
              <w:ind w:left="-180" w:right="-108"/>
              <w:jc w:val="center"/>
              <w:rPr>
                <w:b/>
                <w:bCs/>
                <w:sz w:val="24"/>
                <w:szCs w:val="24"/>
                <w:lang w:val="ru-RU"/>
              </w:rPr>
            </w:pPr>
            <w:r w:rsidRPr="00677435">
              <w:rPr>
                <w:b/>
                <w:bCs/>
                <w:sz w:val="24"/>
                <w:szCs w:val="24"/>
                <w:lang w:val="ru-RU"/>
              </w:rPr>
              <w:t>№</w:t>
            </w:r>
          </w:p>
          <w:p w:rsidR="00677435" w:rsidRPr="00677435" w:rsidRDefault="00677435">
            <w:pPr>
              <w:pStyle w:val="a7"/>
              <w:widowControl w:val="0"/>
              <w:ind w:left="-180" w:right="-108"/>
              <w:jc w:val="center"/>
              <w:rPr>
                <w:b/>
                <w:bCs/>
                <w:sz w:val="24"/>
                <w:szCs w:val="24"/>
                <w:lang w:val="ru-RU"/>
              </w:rPr>
            </w:pPr>
            <w:r w:rsidRPr="00677435">
              <w:rPr>
                <w:b/>
                <w:bCs/>
                <w:sz w:val="24"/>
                <w:szCs w:val="24"/>
                <w:lang w:val="ru-RU"/>
              </w:rPr>
              <w:t>п/п</w:t>
            </w:r>
          </w:p>
        </w:tc>
        <w:tc>
          <w:tcPr>
            <w:tcW w:w="9741" w:type="dxa"/>
            <w:gridSpan w:val="2"/>
            <w:tcBorders>
              <w:top w:val="single" w:sz="4" w:space="0" w:color="000000"/>
              <w:left w:val="single" w:sz="4" w:space="0" w:color="000000"/>
              <w:bottom w:val="single" w:sz="4" w:space="0" w:color="auto"/>
              <w:right w:val="single" w:sz="4" w:space="0" w:color="000000"/>
            </w:tcBorders>
            <w:shd w:val="clear" w:color="auto" w:fill="BFBFBF"/>
            <w:hideMark/>
          </w:tcPr>
          <w:p w:rsidR="00677435" w:rsidRPr="00677435" w:rsidRDefault="00677435">
            <w:pPr>
              <w:suppressAutoHyphens/>
              <w:jc w:val="center"/>
              <w:rPr>
                <w:rFonts w:ascii="Times New Roman" w:hAnsi="Times New Roman" w:cs="Times New Roman"/>
                <w:b/>
                <w:sz w:val="24"/>
                <w:szCs w:val="24"/>
                <w:lang w:eastAsia="ar-SA"/>
              </w:rPr>
            </w:pPr>
            <w:r w:rsidRPr="00677435">
              <w:rPr>
                <w:rFonts w:ascii="Times New Roman" w:hAnsi="Times New Roman" w:cs="Times New Roman"/>
                <w:b/>
                <w:sz w:val="24"/>
                <w:szCs w:val="24"/>
              </w:rPr>
              <w:t>Содержание</w:t>
            </w:r>
          </w:p>
        </w:tc>
      </w:tr>
      <w:tr w:rsidR="00677435" w:rsidRPr="00677435" w:rsidTr="00677435">
        <w:trPr>
          <w:trHeight w:val="218"/>
        </w:trPr>
        <w:tc>
          <w:tcPr>
            <w:tcW w:w="0" w:type="auto"/>
            <w:vMerge/>
            <w:tcBorders>
              <w:top w:val="single" w:sz="4" w:space="0" w:color="000000"/>
              <w:left w:val="single" w:sz="4" w:space="0" w:color="000000"/>
              <w:bottom w:val="single" w:sz="4" w:space="0" w:color="000000"/>
              <w:right w:val="nil"/>
            </w:tcBorders>
            <w:vAlign w:val="center"/>
            <w:hideMark/>
          </w:tcPr>
          <w:p w:rsidR="00677435" w:rsidRPr="00677435" w:rsidRDefault="00677435">
            <w:pPr>
              <w:rPr>
                <w:rFonts w:ascii="Times New Roman" w:hAnsi="Times New Roman" w:cs="Times New Roman"/>
                <w:b/>
                <w:bCs/>
                <w:sz w:val="24"/>
                <w:szCs w:val="24"/>
                <w:lang w:eastAsia="ar-SA"/>
              </w:rPr>
            </w:pPr>
          </w:p>
        </w:tc>
        <w:tc>
          <w:tcPr>
            <w:tcW w:w="9741" w:type="dxa"/>
            <w:gridSpan w:val="2"/>
            <w:tcBorders>
              <w:top w:val="single" w:sz="4" w:space="0" w:color="auto"/>
              <w:left w:val="single" w:sz="4" w:space="0" w:color="000000"/>
              <w:bottom w:val="single" w:sz="4" w:space="0" w:color="000000"/>
              <w:right w:val="single" w:sz="4" w:space="0" w:color="000000"/>
            </w:tcBorders>
            <w:shd w:val="clear" w:color="auto" w:fill="BFBFBF"/>
            <w:hideMark/>
          </w:tcPr>
          <w:p w:rsidR="00677435" w:rsidRPr="00677435" w:rsidRDefault="00677435">
            <w:pPr>
              <w:pStyle w:val="a7"/>
              <w:widowControl w:val="0"/>
              <w:snapToGrid w:val="0"/>
              <w:jc w:val="center"/>
              <w:rPr>
                <w:b/>
                <w:bCs/>
                <w:sz w:val="24"/>
                <w:szCs w:val="24"/>
                <w:lang w:val="ru-RU"/>
              </w:rPr>
            </w:pPr>
            <w:r w:rsidRPr="00677435">
              <w:rPr>
                <w:bCs/>
                <w:sz w:val="24"/>
                <w:szCs w:val="24"/>
                <w:lang w:val="ru-RU"/>
              </w:rPr>
              <w:t>Нижеследующие условия проведения аукциона в электронной форме – информационная карта аукциона – является неотъемлемой частью настоящей документации и дополнением к инструкции по подготовке заявок для участия в аукционе в электронной форме.</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Заказчик, специализированная организация</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426"/>
              </w:tabs>
              <w:jc w:val="both"/>
              <w:rPr>
                <w:rFonts w:ascii="Times New Roman" w:hAnsi="Times New Roman" w:cs="Times New Roman"/>
                <w:bCs/>
                <w:iCs/>
                <w:sz w:val="24"/>
                <w:szCs w:val="24"/>
                <w:lang w:eastAsia="ar-SA"/>
              </w:rPr>
            </w:pPr>
            <w:r w:rsidRPr="00677435">
              <w:rPr>
                <w:rFonts w:ascii="Times New Roman" w:hAnsi="Times New Roman" w:cs="Times New Roman"/>
                <w:b/>
                <w:sz w:val="24"/>
                <w:szCs w:val="24"/>
              </w:rPr>
              <w:t>1.1.</w:t>
            </w:r>
            <w:r w:rsidRPr="00677435">
              <w:rPr>
                <w:rFonts w:ascii="Times New Roman" w:hAnsi="Times New Roman" w:cs="Times New Roman"/>
                <w:b/>
                <w:sz w:val="24"/>
                <w:szCs w:val="24"/>
              </w:rPr>
              <w:tab/>
              <w:t>Наименование:</w:t>
            </w:r>
            <w:r w:rsidRPr="00677435">
              <w:rPr>
                <w:rFonts w:ascii="Times New Roman" w:hAnsi="Times New Roman" w:cs="Times New Roman"/>
                <w:sz w:val="24"/>
                <w:szCs w:val="24"/>
              </w:rPr>
              <w:t xml:space="preserve"> </w:t>
            </w:r>
            <w:r w:rsidRPr="00677435">
              <w:rPr>
                <w:rFonts w:ascii="Times New Roman" w:hAnsi="Times New Roman" w:cs="Times New Roman"/>
                <w:bCs/>
                <w:iCs/>
                <w:sz w:val="24"/>
                <w:szCs w:val="24"/>
              </w:rPr>
              <w:t>Администрация Пяозерского городского поселения.</w:t>
            </w:r>
          </w:p>
          <w:p w:rsidR="00677435" w:rsidRPr="00677435" w:rsidRDefault="00677435">
            <w:pPr>
              <w:tabs>
                <w:tab w:val="left" w:pos="426"/>
              </w:tabs>
              <w:jc w:val="both"/>
              <w:rPr>
                <w:rFonts w:ascii="Times New Roman" w:hAnsi="Times New Roman" w:cs="Times New Roman"/>
                <w:bCs/>
                <w:sz w:val="24"/>
                <w:szCs w:val="24"/>
              </w:rPr>
            </w:pPr>
            <w:r w:rsidRPr="00677435">
              <w:rPr>
                <w:rFonts w:ascii="Times New Roman" w:hAnsi="Times New Roman" w:cs="Times New Roman"/>
                <w:b/>
                <w:bCs/>
                <w:iCs/>
                <w:sz w:val="24"/>
                <w:szCs w:val="24"/>
              </w:rPr>
              <w:t>1.2.</w:t>
            </w:r>
            <w:r w:rsidRPr="00677435">
              <w:rPr>
                <w:rFonts w:ascii="Times New Roman" w:hAnsi="Times New Roman" w:cs="Times New Roman"/>
                <w:b/>
                <w:bCs/>
                <w:iCs/>
                <w:sz w:val="24"/>
                <w:szCs w:val="24"/>
              </w:rPr>
              <w:tab/>
              <w:t>Адрес места нахождения (почтовый адрес)</w:t>
            </w:r>
            <w:r w:rsidRPr="00677435">
              <w:rPr>
                <w:rFonts w:ascii="Times New Roman" w:hAnsi="Times New Roman" w:cs="Times New Roman"/>
                <w:bCs/>
                <w:iCs/>
                <w:sz w:val="24"/>
                <w:szCs w:val="24"/>
              </w:rPr>
              <w:t>:</w:t>
            </w:r>
            <w:r w:rsidRPr="00677435">
              <w:rPr>
                <w:rFonts w:ascii="Times New Roman" w:hAnsi="Times New Roman" w:cs="Times New Roman"/>
                <w:bCs/>
                <w:sz w:val="24"/>
                <w:szCs w:val="24"/>
              </w:rPr>
              <w:t xml:space="preserve"> 186667, Республика Карелия, Лоухский муниципальный район, пгт. Пяозерский, ул. Молодежная, д. 5 «в».</w:t>
            </w:r>
          </w:p>
          <w:p w:rsidR="00677435" w:rsidRPr="00677435" w:rsidRDefault="00677435">
            <w:pPr>
              <w:tabs>
                <w:tab w:val="left" w:pos="426"/>
              </w:tabs>
              <w:jc w:val="both"/>
              <w:rPr>
                <w:rFonts w:ascii="Times New Roman" w:hAnsi="Times New Roman" w:cs="Times New Roman"/>
                <w:bCs/>
                <w:iCs/>
                <w:sz w:val="24"/>
                <w:szCs w:val="24"/>
              </w:rPr>
            </w:pPr>
            <w:r w:rsidRPr="00677435">
              <w:rPr>
                <w:rFonts w:ascii="Times New Roman" w:hAnsi="Times New Roman" w:cs="Times New Roman"/>
                <w:b/>
                <w:sz w:val="24"/>
                <w:szCs w:val="24"/>
              </w:rPr>
              <w:t>1.3.</w:t>
            </w:r>
            <w:r w:rsidRPr="00677435">
              <w:rPr>
                <w:rFonts w:ascii="Times New Roman" w:hAnsi="Times New Roman" w:cs="Times New Roman"/>
                <w:sz w:val="24"/>
                <w:szCs w:val="24"/>
              </w:rPr>
              <w:tab/>
            </w:r>
            <w:r w:rsidRPr="00677435">
              <w:rPr>
                <w:rFonts w:ascii="Times New Roman" w:hAnsi="Times New Roman" w:cs="Times New Roman"/>
                <w:b/>
                <w:sz w:val="24"/>
                <w:szCs w:val="24"/>
              </w:rPr>
              <w:t xml:space="preserve">Адрес электронной почты (e-mail): </w:t>
            </w:r>
            <w:hyperlink r:id="rId24" w:history="1">
              <w:r w:rsidRPr="00677435">
                <w:rPr>
                  <w:rStyle w:val="a4"/>
                  <w:rFonts w:ascii="Times New Roman" w:hAnsi="Times New Roman" w:cs="Times New Roman"/>
                  <w:bCs/>
                  <w:sz w:val="24"/>
                  <w:szCs w:val="24"/>
                  <w:lang w:val="en-US"/>
                </w:rPr>
                <w:t>admin</w:t>
              </w:r>
              <w:r w:rsidRPr="00677435">
                <w:rPr>
                  <w:rStyle w:val="a4"/>
                  <w:rFonts w:ascii="Times New Roman" w:hAnsi="Times New Roman" w:cs="Times New Roman"/>
                  <w:bCs/>
                  <w:sz w:val="24"/>
                  <w:szCs w:val="24"/>
                </w:rPr>
                <w:t>_</w:t>
              </w:r>
              <w:r w:rsidRPr="00677435">
                <w:rPr>
                  <w:rStyle w:val="a4"/>
                  <w:rFonts w:ascii="Times New Roman" w:hAnsi="Times New Roman" w:cs="Times New Roman"/>
                  <w:bCs/>
                  <w:sz w:val="24"/>
                  <w:szCs w:val="24"/>
                  <w:lang w:val="en-US"/>
                </w:rPr>
                <w:t>inna</w:t>
              </w:r>
              <w:r w:rsidRPr="00677435">
                <w:rPr>
                  <w:rStyle w:val="a4"/>
                  <w:rFonts w:ascii="Times New Roman" w:hAnsi="Times New Roman" w:cs="Times New Roman"/>
                  <w:bCs/>
                  <w:sz w:val="24"/>
                  <w:szCs w:val="24"/>
                </w:rPr>
                <w:t>@</w:t>
              </w:r>
              <w:r w:rsidRPr="00677435">
                <w:rPr>
                  <w:rStyle w:val="a4"/>
                  <w:rFonts w:ascii="Times New Roman" w:hAnsi="Times New Roman" w:cs="Times New Roman"/>
                  <w:bCs/>
                  <w:sz w:val="24"/>
                  <w:szCs w:val="24"/>
                  <w:lang w:val="en-US"/>
                </w:rPr>
                <w:t>onego</w:t>
              </w:r>
              <w:r w:rsidRPr="00677435">
                <w:rPr>
                  <w:rStyle w:val="a4"/>
                  <w:rFonts w:ascii="Times New Roman" w:hAnsi="Times New Roman" w:cs="Times New Roman"/>
                  <w:bCs/>
                  <w:sz w:val="24"/>
                  <w:szCs w:val="24"/>
                </w:rPr>
                <w:t>.</w:t>
              </w:r>
              <w:r w:rsidRPr="00677435">
                <w:rPr>
                  <w:rStyle w:val="a4"/>
                  <w:rFonts w:ascii="Times New Roman" w:hAnsi="Times New Roman" w:cs="Times New Roman"/>
                  <w:bCs/>
                  <w:sz w:val="24"/>
                  <w:szCs w:val="24"/>
                  <w:lang w:val="en-US"/>
                </w:rPr>
                <w:t>ru</w:t>
              </w:r>
            </w:hyperlink>
            <w:r w:rsidRPr="00677435">
              <w:rPr>
                <w:rFonts w:ascii="Times New Roman" w:hAnsi="Times New Roman" w:cs="Times New Roman"/>
                <w:bCs/>
                <w:sz w:val="24"/>
                <w:szCs w:val="24"/>
              </w:rPr>
              <w:t>.</w:t>
            </w:r>
          </w:p>
          <w:p w:rsidR="00677435" w:rsidRPr="00677435" w:rsidRDefault="00677435">
            <w:pPr>
              <w:tabs>
                <w:tab w:val="left" w:pos="426"/>
              </w:tabs>
              <w:jc w:val="both"/>
              <w:rPr>
                <w:rFonts w:ascii="Times New Roman" w:hAnsi="Times New Roman" w:cs="Times New Roman"/>
                <w:bCs/>
                <w:iCs/>
                <w:sz w:val="24"/>
                <w:szCs w:val="24"/>
              </w:rPr>
            </w:pPr>
            <w:r w:rsidRPr="00677435">
              <w:rPr>
                <w:rFonts w:ascii="Times New Roman" w:hAnsi="Times New Roman" w:cs="Times New Roman"/>
                <w:b/>
                <w:bCs/>
                <w:iCs/>
                <w:sz w:val="24"/>
                <w:szCs w:val="24"/>
              </w:rPr>
              <w:t>1.4.</w:t>
            </w:r>
            <w:r w:rsidRPr="00677435">
              <w:rPr>
                <w:rFonts w:ascii="Times New Roman" w:hAnsi="Times New Roman" w:cs="Times New Roman"/>
                <w:b/>
                <w:bCs/>
                <w:iCs/>
                <w:sz w:val="24"/>
                <w:szCs w:val="24"/>
              </w:rPr>
              <w:tab/>
              <w:t xml:space="preserve">Номера контактных телефонов: </w:t>
            </w:r>
            <w:r w:rsidRPr="00677435">
              <w:rPr>
                <w:rFonts w:ascii="Times New Roman" w:hAnsi="Times New Roman" w:cs="Times New Roman"/>
                <w:bCs/>
                <w:sz w:val="24"/>
                <w:szCs w:val="24"/>
              </w:rPr>
              <w:t>(81439) 38-344/38-620.</w:t>
            </w:r>
          </w:p>
          <w:p w:rsidR="00677435" w:rsidRPr="00677435" w:rsidRDefault="00677435">
            <w:pPr>
              <w:jc w:val="both"/>
              <w:rPr>
                <w:rFonts w:ascii="Times New Roman" w:hAnsi="Times New Roman" w:cs="Times New Roman"/>
                <w:bCs/>
                <w:sz w:val="24"/>
                <w:szCs w:val="24"/>
              </w:rPr>
            </w:pPr>
            <w:r w:rsidRPr="00677435">
              <w:rPr>
                <w:rFonts w:ascii="Times New Roman" w:hAnsi="Times New Roman" w:cs="Times New Roman"/>
                <w:b/>
                <w:bCs/>
                <w:iCs/>
                <w:sz w:val="24"/>
                <w:szCs w:val="24"/>
              </w:rPr>
              <w:t>1.5.</w:t>
            </w:r>
            <w:r w:rsidRPr="00677435">
              <w:rPr>
                <w:rFonts w:ascii="Times New Roman" w:hAnsi="Times New Roman" w:cs="Times New Roman"/>
                <w:b/>
                <w:bCs/>
                <w:iCs/>
                <w:sz w:val="24"/>
                <w:szCs w:val="24"/>
              </w:rPr>
              <w:tab/>
              <w:t xml:space="preserve">Ответственное должностное лицо: </w:t>
            </w:r>
            <w:r w:rsidRPr="00677435">
              <w:rPr>
                <w:rFonts w:ascii="Times New Roman" w:hAnsi="Times New Roman" w:cs="Times New Roman"/>
                <w:bCs/>
                <w:sz w:val="24"/>
                <w:szCs w:val="24"/>
              </w:rPr>
              <w:t>Кузин Сергей Владимирович.</w:t>
            </w:r>
          </w:p>
          <w:p w:rsidR="00677435" w:rsidRPr="00677435" w:rsidRDefault="00677435">
            <w:pPr>
              <w:jc w:val="both"/>
              <w:rPr>
                <w:rFonts w:ascii="Times New Roman" w:hAnsi="Times New Roman" w:cs="Times New Roman"/>
                <w:bCs/>
                <w:sz w:val="24"/>
                <w:szCs w:val="24"/>
              </w:rPr>
            </w:pPr>
            <w:r w:rsidRPr="00677435">
              <w:rPr>
                <w:rFonts w:ascii="Times New Roman" w:hAnsi="Times New Roman" w:cs="Times New Roman"/>
                <w:sz w:val="24"/>
                <w:szCs w:val="24"/>
              </w:rPr>
              <w:t xml:space="preserve">Специализированная организация: </w:t>
            </w:r>
            <w:r w:rsidRPr="00677435">
              <w:rPr>
                <w:rFonts w:ascii="Times New Roman" w:hAnsi="Times New Roman" w:cs="Times New Roman"/>
                <w:bCs/>
                <w:sz w:val="24"/>
                <w:szCs w:val="24"/>
              </w:rPr>
              <w:t xml:space="preserve">ООО «ПСО «Госзаказ», расположенное по адресу: 185031, Республика Карелия, г. Петрозаводск, пр. Октябрьский, д. 26Б, 30. Телефон/факс: (8142) 76-52-11/76-33-39. Адрес электронной почты: </w:t>
            </w:r>
            <w:hyperlink r:id="rId25" w:history="1">
              <w:r w:rsidRPr="00677435">
                <w:rPr>
                  <w:rStyle w:val="a4"/>
                  <w:rFonts w:ascii="Times New Roman" w:hAnsi="Times New Roman" w:cs="Times New Roman"/>
                  <w:sz w:val="24"/>
                  <w:szCs w:val="24"/>
                  <w:lang w:val="en-US"/>
                </w:rPr>
                <w:t>pso</w:t>
              </w:r>
              <w:r w:rsidRPr="00677435">
                <w:rPr>
                  <w:rStyle w:val="a4"/>
                  <w:rFonts w:ascii="Times New Roman" w:hAnsi="Times New Roman" w:cs="Times New Roman"/>
                  <w:sz w:val="24"/>
                  <w:szCs w:val="24"/>
                </w:rPr>
                <w:t>.</w:t>
              </w:r>
              <w:r w:rsidRPr="00677435">
                <w:rPr>
                  <w:rStyle w:val="a4"/>
                  <w:rFonts w:ascii="Times New Roman" w:hAnsi="Times New Roman" w:cs="Times New Roman"/>
                  <w:sz w:val="24"/>
                  <w:szCs w:val="24"/>
                  <w:lang w:val="en-US"/>
                </w:rPr>
                <w:t>goszakaz</w:t>
              </w:r>
              <w:r w:rsidRPr="00677435">
                <w:rPr>
                  <w:rStyle w:val="a4"/>
                  <w:rFonts w:ascii="Times New Roman" w:hAnsi="Times New Roman" w:cs="Times New Roman"/>
                  <w:sz w:val="24"/>
                  <w:szCs w:val="24"/>
                </w:rPr>
                <w:t>@</w:t>
              </w:r>
              <w:r w:rsidRPr="00677435">
                <w:rPr>
                  <w:rStyle w:val="a4"/>
                  <w:rFonts w:ascii="Times New Roman" w:hAnsi="Times New Roman" w:cs="Times New Roman"/>
                  <w:sz w:val="24"/>
                  <w:szCs w:val="24"/>
                  <w:lang w:val="en-US"/>
                </w:rPr>
                <w:t>gmail</w:t>
              </w:r>
              <w:r w:rsidRPr="00677435">
                <w:rPr>
                  <w:rStyle w:val="a4"/>
                  <w:rFonts w:ascii="Times New Roman" w:hAnsi="Times New Roman" w:cs="Times New Roman"/>
                  <w:sz w:val="24"/>
                  <w:szCs w:val="24"/>
                </w:rPr>
                <w:t>.</w:t>
              </w:r>
              <w:r w:rsidRPr="00677435">
                <w:rPr>
                  <w:rStyle w:val="a4"/>
                  <w:rFonts w:ascii="Times New Roman" w:hAnsi="Times New Roman" w:cs="Times New Roman"/>
                  <w:sz w:val="24"/>
                  <w:szCs w:val="24"/>
                  <w:lang w:val="en-US"/>
                </w:rPr>
                <w:t>com</w:t>
              </w:r>
            </w:hyperlink>
            <w:r w:rsidRPr="00677435">
              <w:rPr>
                <w:rFonts w:ascii="Times New Roman" w:hAnsi="Times New Roman" w:cs="Times New Roman"/>
                <w:sz w:val="24"/>
                <w:szCs w:val="24"/>
              </w:rPr>
              <w:t>.</w:t>
            </w:r>
            <w:r w:rsidRPr="00677435">
              <w:rPr>
                <w:rFonts w:ascii="Times New Roman" w:hAnsi="Times New Roman" w:cs="Times New Roman"/>
                <w:bCs/>
                <w:sz w:val="24"/>
                <w:szCs w:val="24"/>
              </w:rPr>
              <w:t xml:space="preserve"> </w:t>
            </w:r>
          </w:p>
          <w:p w:rsidR="00677435" w:rsidRPr="00677435" w:rsidRDefault="00677435">
            <w:pPr>
              <w:suppressAutoHyphens/>
              <w:jc w:val="both"/>
              <w:rPr>
                <w:rFonts w:ascii="Times New Roman" w:hAnsi="Times New Roman" w:cs="Times New Roman"/>
                <w:bCs/>
                <w:sz w:val="24"/>
                <w:szCs w:val="24"/>
                <w:lang w:eastAsia="ar-SA"/>
              </w:rPr>
            </w:pPr>
            <w:r w:rsidRPr="00677435">
              <w:rPr>
                <w:rFonts w:ascii="Times New Roman" w:hAnsi="Times New Roman" w:cs="Times New Roman"/>
                <w:bCs/>
                <w:sz w:val="24"/>
                <w:szCs w:val="24"/>
              </w:rPr>
              <w:t>Ответственное должностное лицо: Балаев Борис Викторович.</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color w:val="000000"/>
                <w:sz w:val="24"/>
                <w:szCs w:val="24"/>
                <w:shd w:val="clear" w:color="auto" w:fill="FFFFFF"/>
              </w:rPr>
              <w:t>Наименование и описание объекта закупки</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sz w:val="24"/>
                <w:szCs w:val="24"/>
                <w:lang w:eastAsia="ar-SA"/>
              </w:rPr>
            </w:pPr>
            <w:r w:rsidRPr="00677435">
              <w:rPr>
                <w:rFonts w:ascii="Times New Roman" w:hAnsi="Times New Roman" w:cs="Times New Roman"/>
                <w:color w:val="000000"/>
                <w:sz w:val="24"/>
                <w:szCs w:val="24"/>
                <w:shd w:val="clear" w:color="auto" w:fill="FFFFFF"/>
              </w:rPr>
              <w:t>выполнение работ по ремонту дорог общего пользования в границах Пяозерского городского поселения, разметке и установке дорожных знаков</w:t>
            </w:r>
            <w:r w:rsidRPr="00677435">
              <w:rPr>
                <w:rFonts w:ascii="Times New Roman" w:hAnsi="Times New Roman" w:cs="Times New Roman"/>
                <w:sz w:val="24"/>
                <w:szCs w:val="24"/>
              </w:rPr>
              <w:t xml:space="preserve"> в соответствии с извещением о проведении аукциона, документацией об аукционе, в том числе с Техническим заданием и проектом контракта.</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426"/>
              </w:tabs>
              <w:suppressAutoHyphens/>
              <w:jc w:val="both"/>
              <w:rPr>
                <w:rFonts w:ascii="Times New Roman" w:hAnsi="Times New Roman" w:cs="Times New Roman"/>
                <w:color w:val="000000"/>
                <w:sz w:val="24"/>
                <w:szCs w:val="24"/>
                <w:shd w:val="clear" w:color="auto" w:fill="FFFFFF"/>
                <w:lang w:eastAsia="ar-SA"/>
              </w:rPr>
            </w:pPr>
            <w:r w:rsidRPr="00677435">
              <w:rPr>
                <w:rFonts w:ascii="Times New Roman" w:hAnsi="Times New Roman" w:cs="Times New Roman"/>
                <w:color w:val="000000"/>
                <w:sz w:val="24"/>
                <w:szCs w:val="24"/>
                <w:shd w:val="clear" w:color="auto" w:fill="FFFFFF"/>
              </w:rPr>
              <w:t xml:space="preserve">количество в соответствии с документацией об аукционе, в том числе с Техническим заданием и проектом контракта; </w:t>
            </w:r>
            <w:r w:rsidRPr="00677435">
              <w:rPr>
                <w:rFonts w:ascii="Times New Roman" w:hAnsi="Times New Roman" w:cs="Times New Roman"/>
                <w:b/>
                <w:color w:val="000000"/>
                <w:sz w:val="24"/>
                <w:szCs w:val="24"/>
                <w:shd w:val="clear" w:color="auto" w:fill="FFFFFF"/>
              </w:rPr>
              <w:t xml:space="preserve">место выполнения работ: </w:t>
            </w:r>
            <w:r w:rsidRPr="00677435">
              <w:rPr>
                <w:rFonts w:ascii="Times New Roman" w:hAnsi="Times New Roman" w:cs="Times New Roman"/>
                <w:bCs/>
                <w:sz w:val="24"/>
                <w:szCs w:val="24"/>
              </w:rPr>
              <w:t xml:space="preserve">Республика Карелия, Лоухский муниципальный район, </w:t>
            </w:r>
            <w:r w:rsidRPr="00677435">
              <w:rPr>
                <w:rFonts w:ascii="Times New Roman" w:hAnsi="Times New Roman" w:cs="Times New Roman"/>
                <w:bCs/>
                <w:iCs/>
                <w:sz w:val="24"/>
                <w:szCs w:val="24"/>
              </w:rPr>
              <w:t>Пяозерское городское поселение</w:t>
            </w:r>
            <w:r w:rsidRPr="00677435">
              <w:rPr>
                <w:rFonts w:ascii="Times New Roman" w:hAnsi="Times New Roman" w:cs="Times New Roman"/>
                <w:bCs/>
                <w:sz w:val="24"/>
                <w:szCs w:val="24"/>
              </w:rPr>
              <w:t>.</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sz w:val="24"/>
                <w:szCs w:val="24"/>
              </w:rPr>
              <w:t xml:space="preserve">Сроки поставки товара, завершения </w:t>
            </w:r>
            <w:r w:rsidRPr="00677435">
              <w:rPr>
                <w:rFonts w:ascii="Times New Roman" w:hAnsi="Times New Roman" w:cs="Times New Roman"/>
                <w:b/>
                <w:sz w:val="24"/>
                <w:szCs w:val="24"/>
              </w:rPr>
              <w:lastRenderedPageBreak/>
              <w:t>работ, оказания услуг</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color w:val="000000"/>
                <w:sz w:val="24"/>
                <w:szCs w:val="24"/>
                <w:shd w:val="clear" w:color="auto" w:fill="FFFFFF"/>
                <w:lang w:eastAsia="ar-SA"/>
              </w:rPr>
            </w:pPr>
            <w:r w:rsidRPr="00677435">
              <w:rPr>
                <w:rFonts w:ascii="Times New Roman" w:hAnsi="Times New Roman" w:cs="Times New Roman"/>
                <w:sz w:val="24"/>
                <w:szCs w:val="24"/>
                <w:lang w:eastAsia="ru-RU"/>
              </w:rPr>
              <w:lastRenderedPageBreak/>
              <w:t xml:space="preserve">начало выполнения работ - не позднее дня, </w:t>
            </w:r>
            <w:r w:rsidRPr="00677435">
              <w:rPr>
                <w:rFonts w:ascii="Times New Roman" w:hAnsi="Times New Roman" w:cs="Times New Roman"/>
                <w:sz w:val="24"/>
                <w:szCs w:val="24"/>
                <w:lang w:eastAsia="ru-RU"/>
              </w:rPr>
              <w:lastRenderedPageBreak/>
              <w:t>следующего после заключения контракта; окончание выполнения работ - не позднее 30 (тридцати) календарных дней со дня заключения контракта.</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Начальная (максимальная) цена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color w:val="000000"/>
                <w:sz w:val="24"/>
                <w:szCs w:val="24"/>
                <w:highlight w:val="yellow"/>
                <w:shd w:val="clear" w:color="auto" w:fill="FFFFFF"/>
                <w:lang w:eastAsia="ar-SA"/>
              </w:rPr>
            </w:pPr>
            <w:r w:rsidRPr="00677435">
              <w:rPr>
                <w:rFonts w:ascii="Times New Roman" w:hAnsi="Times New Roman" w:cs="Times New Roman"/>
                <w:b/>
                <w:sz w:val="24"/>
                <w:szCs w:val="24"/>
              </w:rPr>
              <w:t>1515973,00</w:t>
            </w:r>
            <w:r w:rsidRPr="00677435">
              <w:rPr>
                <w:rFonts w:ascii="Times New Roman" w:hAnsi="Times New Roman" w:cs="Times New Roman"/>
                <w:b/>
                <w:sz w:val="24"/>
                <w:szCs w:val="24"/>
                <w:lang w:eastAsia="ru-RU"/>
              </w:rPr>
              <w:t xml:space="preserve"> </w:t>
            </w:r>
            <w:r w:rsidRPr="00677435">
              <w:rPr>
                <w:rFonts w:ascii="Times New Roman" w:hAnsi="Times New Roman" w:cs="Times New Roman"/>
                <w:b/>
                <w:sz w:val="24"/>
                <w:szCs w:val="24"/>
              </w:rPr>
              <w:t>руб.</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Источник финансирования</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color w:val="000000"/>
                <w:sz w:val="24"/>
                <w:szCs w:val="24"/>
                <w:shd w:val="clear" w:color="auto" w:fill="FFFFFF"/>
                <w:lang w:eastAsia="ar-SA"/>
              </w:rPr>
            </w:pPr>
            <w:r w:rsidRPr="00677435">
              <w:rPr>
                <w:rFonts w:ascii="Times New Roman" w:hAnsi="Times New Roman" w:cs="Times New Roman"/>
                <w:spacing w:val="-2"/>
                <w:sz w:val="24"/>
                <w:szCs w:val="24"/>
              </w:rPr>
              <w:t>средства бюджета Пяозерского городского поселения.</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И</w:t>
            </w:r>
            <w:r w:rsidRPr="00677435">
              <w:rPr>
                <w:rFonts w:ascii="Times New Roman" w:hAnsi="Times New Roman" w:cs="Times New Roman"/>
                <w:b/>
                <w:color w:val="000000"/>
                <w:sz w:val="24"/>
                <w:szCs w:val="24"/>
                <w:shd w:val="clear" w:color="auto" w:fill="FFFFFF"/>
              </w:rPr>
              <w:t>спользуемый способ определения поставщика (подрядчика, исполнителя)</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color w:val="000000"/>
                <w:sz w:val="24"/>
                <w:szCs w:val="24"/>
                <w:shd w:val="clear" w:color="auto" w:fill="FFFFFF"/>
                <w:lang w:eastAsia="ar-SA"/>
              </w:rPr>
            </w:pPr>
            <w:r w:rsidRPr="00677435">
              <w:rPr>
                <w:rFonts w:ascii="Times New Roman" w:hAnsi="Times New Roman" w:cs="Times New Roman"/>
                <w:color w:val="000000"/>
                <w:sz w:val="24"/>
                <w:szCs w:val="24"/>
                <w:shd w:val="clear" w:color="auto" w:fill="FFFFFF"/>
              </w:rPr>
              <w:t>аукцион в электронной форме.</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bCs/>
                <w:sz w:val="24"/>
                <w:szCs w:val="24"/>
                <w:lang w:eastAsia="ar-SA"/>
              </w:rPr>
            </w:pPr>
            <w:r w:rsidRPr="00677435">
              <w:rPr>
                <w:rFonts w:ascii="Times New Roman" w:hAnsi="Times New Roman" w:cs="Times New Roman"/>
                <w:b/>
                <w:color w:val="000000"/>
                <w:sz w:val="24"/>
                <w:szCs w:val="24"/>
                <w:shd w:val="clear" w:color="auto" w:fill="FFFFFF"/>
              </w:rPr>
              <w:t>Адрес электронной площадки в информационно-телекоммуникационной сети «Интернет»</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0"/>
              </w:tabs>
              <w:suppressAutoHyphens/>
              <w:snapToGrid w:val="0"/>
              <w:rPr>
                <w:rFonts w:ascii="Times New Roman" w:hAnsi="Times New Roman" w:cs="Times New Roman"/>
                <w:color w:val="0000FF"/>
                <w:sz w:val="24"/>
                <w:szCs w:val="24"/>
                <w:u w:val="single"/>
                <w:lang w:eastAsia="ar-SA"/>
              </w:rPr>
            </w:pPr>
            <w:r w:rsidRPr="00677435">
              <w:rPr>
                <w:rFonts w:ascii="Times New Roman" w:hAnsi="Times New Roman" w:cs="Times New Roman"/>
                <w:color w:val="0000FF"/>
                <w:sz w:val="24"/>
                <w:szCs w:val="24"/>
                <w:u w:val="single"/>
              </w:rPr>
              <w:t>http://</w:t>
            </w:r>
            <w:r w:rsidRPr="00677435">
              <w:rPr>
                <w:rFonts w:ascii="Times New Roman" w:hAnsi="Times New Roman" w:cs="Times New Roman"/>
                <w:color w:val="0000FF"/>
                <w:sz w:val="24"/>
                <w:szCs w:val="24"/>
                <w:u w:val="single"/>
                <w:lang w:val="en-US"/>
              </w:rPr>
              <w:t>www</w:t>
            </w:r>
            <w:r w:rsidRPr="00677435">
              <w:rPr>
                <w:rFonts w:ascii="Times New Roman" w:hAnsi="Times New Roman" w:cs="Times New Roman"/>
                <w:color w:val="0000FF"/>
                <w:sz w:val="24"/>
                <w:szCs w:val="24"/>
                <w:u w:val="single"/>
              </w:rPr>
              <w:t>.</w:t>
            </w:r>
            <w:r w:rsidRPr="00677435">
              <w:rPr>
                <w:rFonts w:ascii="Times New Roman" w:hAnsi="Times New Roman" w:cs="Times New Roman"/>
                <w:color w:val="0000FF"/>
                <w:sz w:val="24"/>
                <w:szCs w:val="24"/>
                <w:u w:val="single"/>
                <w:lang w:val="en-US"/>
              </w:rPr>
              <w:t>rts</w:t>
            </w:r>
            <w:r w:rsidRPr="00677435">
              <w:rPr>
                <w:rFonts w:ascii="Times New Roman" w:hAnsi="Times New Roman" w:cs="Times New Roman"/>
                <w:color w:val="0000FF"/>
                <w:sz w:val="24"/>
                <w:szCs w:val="24"/>
                <w:u w:val="single"/>
              </w:rPr>
              <w:t>-</w:t>
            </w:r>
            <w:r w:rsidRPr="00677435">
              <w:rPr>
                <w:rFonts w:ascii="Times New Roman" w:hAnsi="Times New Roman" w:cs="Times New Roman"/>
                <w:color w:val="0000FF"/>
                <w:sz w:val="24"/>
                <w:szCs w:val="24"/>
                <w:u w:val="single"/>
                <w:lang w:val="en-US"/>
              </w:rPr>
              <w:t>tender</w:t>
            </w:r>
            <w:r w:rsidRPr="00677435">
              <w:rPr>
                <w:rFonts w:ascii="Times New Roman" w:hAnsi="Times New Roman" w:cs="Times New Roman"/>
                <w:color w:val="0000FF"/>
                <w:sz w:val="24"/>
                <w:szCs w:val="24"/>
                <w:u w:val="single"/>
              </w:rPr>
              <w:t>.</w:t>
            </w:r>
            <w:r w:rsidRPr="00677435">
              <w:rPr>
                <w:rFonts w:ascii="Times New Roman" w:hAnsi="Times New Roman" w:cs="Times New Roman"/>
                <w:color w:val="0000FF"/>
                <w:sz w:val="24"/>
                <w:szCs w:val="24"/>
                <w:u w:val="single"/>
                <w:lang w:val="en-US"/>
              </w:rPr>
              <w:t>ru</w:t>
            </w:r>
            <w:r w:rsidRPr="00677435">
              <w:rPr>
                <w:rFonts w:ascii="Times New Roman" w:hAnsi="Times New Roman" w:cs="Times New Roman"/>
                <w:sz w:val="24"/>
                <w:szCs w:val="24"/>
              </w:rPr>
              <w:t>.</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color w:val="000000"/>
                <w:sz w:val="24"/>
                <w:szCs w:val="24"/>
                <w:shd w:val="clear" w:color="auto" w:fill="FFFFFF"/>
              </w:rPr>
              <w:t>Срок, место и порядок подачи заявок участников закупки</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0"/>
              </w:tabs>
              <w:suppressAutoHyphens/>
              <w:snapToGrid w:val="0"/>
              <w:jc w:val="both"/>
              <w:rPr>
                <w:rFonts w:ascii="Times New Roman" w:hAnsi="Times New Roman" w:cs="Times New Roman"/>
                <w:color w:val="0000FF"/>
                <w:sz w:val="24"/>
                <w:szCs w:val="24"/>
                <w:u w:val="single"/>
                <w:lang w:eastAsia="ar-SA"/>
              </w:rPr>
            </w:pPr>
            <w:r w:rsidRPr="00677435">
              <w:rPr>
                <w:rFonts w:ascii="Times New Roman" w:hAnsi="Times New Roman" w:cs="Times New Roman"/>
                <w:color w:val="000000"/>
                <w:sz w:val="24"/>
                <w:szCs w:val="24"/>
                <w:shd w:val="clear" w:color="auto" w:fill="FFFFFF"/>
              </w:rPr>
              <w:t>заявки принимаются</w:t>
            </w:r>
            <w:r w:rsidRPr="00677435">
              <w:rPr>
                <w:rFonts w:ascii="Times New Roman" w:hAnsi="Times New Roman" w:cs="Times New Roman"/>
                <w:b/>
                <w:color w:val="000000"/>
                <w:sz w:val="24"/>
                <w:szCs w:val="24"/>
                <w:shd w:val="clear" w:color="auto" w:fill="FFFFFF"/>
              </w:rPr>
              <w:t xml:space="preserve"> до 09:00 (время московское) 19.08.2014г.</w:t>
            </w:r>
            <w:r w:rsidRPr="00677435">
              <w:rPr>
                <w:rFonts w:ascii="Times New Roman" w:hAnsi="Times New Roman" w:cs="Times New Roman"/>
                <w:color w:val="000000"/>
                <w:sz w:val="24"/>
                <w:szCs w:val="24"/>
                <w:shd w:val="clear" w:color="auto" w:fill="FFFFFF"/>
              </w:rPr>
              <w:t>, сайт электронной площадки, в соответствии с документацией об аукционе и регламентом электронной площадки.</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color w:val="000000"/>
                <w:sz w:val="24"/>
                <w:szCs w:val="24"/>
                <w:shd w:val="clear" w:color="auto" w:fill="FFFFFF"/>
              </w:rPr>
              <w:t>Р</w:t>
            </w:r>
            <w:r w:rsidRPr="00677435">
              <w:rPr>
                <w:rFonts w:ascii="Times New Roman" w:hAnsi="Times New Roman" w:cs="Times New Roman"/>
                <w:b/>
                <w:sz w:val="24"/>
                <w:szCs w:val="24"/>
              </w:rPr>
              <w:t>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0"/>
              </w:tabs>
              <w:suppressAutoHyphens/>
              <w:snapToGrid w:val="0"/>
              <w:jc w:val="both"/>
              <w:rPr>
                <w:rFonts w:ascii="Times New Roman" w:hAnsi="Times New Roman" w:cs="Times New Roman"/>
                <w:color w:val="000000"/>
                <w:sz w:val="24"/>
                <w:szCs w:val="24"/>
                <w:shd w:val="clear" w:color="auto" w:fill="FFFFFF"/>
                <w:lang w:eastAsia="ar-SA"/>
              </w:rPr>
            </w:pPr>
            <w:r w:rsidRPr="00677435">
              <w:rPr>
                <w:rFonts w:ascii="Times New Roman" w:hAnsi="Times New Roman" w:cs="Times New Roman"/>
                <w:b/>
                <w:sz w:val="24"/>
                <w:szCs w:val="24"/>
              </w:rPr>
              <w:t xml:space="preserve">15159,73 </w:t>
            </w:r>
            <w:r w:rsidRPr="00677435">
              <w:rPr>
                <w:rFonts w:ascii="Times New Roman" w:hAnsi="Times New Roman" w:cs="Times New Roman"/>
                <w:b/>
                <w:color w:val="000000"/>
                <w:sz w:val="24"/>
                <w:szCs w:val="24"/>
              </w:rPr>
              <w:t>руб</w:t>
            </w:r>
            <w:r w:rsidRPr="00677435">
              <w:rPr>
                <w:rFonts w:ascii="Times New Roman" w:hAnsi="Times New Roman" w:cs="Times New Roman"/>
                <w:sz w:val="24"/>
                <w:szCs w:val="24"/>
              </w:rPr>
              <w:t>. в соответствии с порядком, установленным законодательством и регламентом электронной площадки, на которой проводится аукцион, банковская гарантия не применяется</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sz w:val="24"/>
                <w:szCs w:val="24"/>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tabs>
                <w:tab w:val="left" w:pos="426"/>
              </w:tabs>
              <w:jc w:val="both"/>
              <w:rPr>
                <w:rFonts w:ascii="Times New Roman" w:hAnsi="Times New Roman" w:cs="Times New Roman"/>
                <w:sz w:val="24"/>
                <w:szCs w:val="24"/>
                <w:lang w:eastAsia="ar-SA"/>
              </w:rPr>
            </w:pPr>
            <w:r w:rsidRPr="00677435">
              <w:rPr>
                <w:rFonts w:ascii="Times New Roman" w:hAnsi="Times New Roman" w:cs="Times New Roman"/>
                <w:sz w:val="24"/>
                <w:szCs w:val="24"/>
              </w:rPr>
              <w:t xml:space="preserve">размер обеспечения исполнения контракта составляет 5 (пять) процентов от начальной (максимальной) цены контракта – </w:t>
            </w:r>
            <w:r w:rsidRPr="00677435">
              <w:rPr>
                <w:rFonts w:ascii="Times New Roman" w:hAnsi="Times New Roman" w:cs="Times New Roman"/>
                <w:b/>
                <w:sz w:val="24"/>
                <w:szCs w:val="24"/>
              </w:rPr>
              <w:t>75798,65 руб.</w:t>
            </w:r>
            <w:r w:rsidRPr="00677435">
              <w:rPr>
                <w:rFonts w:ascii="Times New Roman" w:hAnsi="Times New Roman" w:cs="Times New Roman"/>
                <w:sz w:val="24"/>
                <w:szCs w:val="24"/>
              </w:rPr>
              <w:t xml:space="preserve"> Обязательства по контракту, которые должны быть обеспечены: все обязательства по контракту.</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w:t>
            </w:r>
            <w:r w:rsidRPr="00677435">
              <w:rPr>
                <w:rFonts w:ascii="Times New Roman" w:hAnsi="Times New Roman" w:cs="Times New Roman"/>
                <w:sz w:val="24"/>
                <w:szCs w:val="24"/>
              </w:rPr>
              <w:lastRenderedPageBreak/>
              <w:t>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677435" w:rsidRPr="00677435" w:rsidRDefault="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Банковская гарантия должна соответствовать требованиям статьи 45 Закона.</w:t>
            </w:r>
          </w:p>
          <w:p w:rsidR="00677435" w:rsidRPr="00677435" w:rsidRDefault="00677435">
            <w:pPr>
              <w:jc w:val="both"/>
              <w:rPr>
                <w:rFonts w:ascii="Times New Roman" w:hAnsi="Times New Roman" w:cs="Times New Roman"/>
                <w:b/>
                <w:color w:val="000000"/>
                <w:sz w:val="24"/>
                <w:szCs w:val="24"/>
              </w:rPr>
            </w:pPr>
            <w:r w:rsidRPr="00677435">
              <w:rPr>
                <w:rFonts w:ascii="Times New Roman" w:hAnsi="Times New Roman" w:cs="Times New Roman"/>
                <w:b/>
                <w:color w:val="000000"/>
                <w:sz w:val="24"/>
                <w:szCs w:val="24"/>
              </w:rPr>
              <w:t xml:space="preserve">Реквизиты счета для перечисления </w:t>
            </w:r>
            <w:r w:rsidRPr="00677435">
              <w:rPr>
                <w:rFonts w:ascii="Times New Roman" w:hAnsi="Times New Roman" w:cs="Times New Roman"/>
                <w:b/>
                <w:color w:val="000000"/>
                <w:sz w:val="24"/>
                <w:szCs w:val="24"/>
              </w:rPr>
              <w:lastRenderedPageBreak/>
              <w:t>денежных средств Заказчику:</w:t>
            </w:r>
          </w:p>
          <w:p w:rsidR="00677435" w:rsidRPr="00677435" w:rsidRDefault="00677435">
            <w:pPr>
              <w:tabs>
                <w:tab w:val="left" w:pos="426"/>
              </w:tabs>
              <w:jc w:val="both"/>
              <w:rPr>
                <w:rFonts w:ascii="Times New Roman" w:hAnsi="Times New Roman" w:cs="Times New Roman"/>
                <w:b/>
                <w:bCs/>
                <w:iCs/>
                <w:sz w:val="24"/>
                <w:szCs w:val="24"/>
              </w:rPr>
            </w:pPr>
            <w:r w:rsidRPr="00677435">
              <w:rPr>
                <w:rFonts w:ascii="Times New Roman" w:hAnsi="Times New Roman" w:cs="Times New Roman"/>
                <w:b/>
                <w:sz w:val="24"/>
                <w:szCs w:val="24"/>
              </w:rPr>
              <w:t xml:space="preserve">Получатель: </w:t>
            </w:r>
            <w:r w:rsidRPr="00677435">
              <w:rPr>
                <w:rFonts w:ascii="Times New Roman" w:hAnsi="Times New Roman" w:cs="Times New Roman"/>
                <w:b/>
                <w:bCs/>
                <w:iCs/>
                <w:sz w:val="24"/>
                <w:szCs w:val="24"/>
              </w:rPr>
              <w:t xml:space="preserve">Администрация Пяозерского городского поселения </w:t>
            </w:r>
          </w:p>
          <w:p w:rsidR="00677435" w:rsidRPr="00677435" w:rsidRDefault="00677435">
            <w:pPr>
              <w:widowControl w:val="0"/>
              <w:jc w:val="both"/>
              <w:rPr>
                <w:rFonts w:ascii="Times New Roman" w:hAnsi="Times New Roman" w:cs="Times New Roman"/>
                <w:b/>
                <w:sz w:val="24"/>
                <w:szCs w:val="24"/>
              </w:rPr>
            </w:pPr>
            <w:r w:rsidRPr="00677435">
              <w:rPr>
                <w:rFonts w:ascii="Times New Roman" w:hAnsi="Times New Roman" w:cs="Times New Roman"/>
                <w:b/>
                <w:sz w:val="24"/>
                <w:szCs w:val="24"/>
              </w:rPr>
              <w:t xml:space="preserve">ИНН 1018003935, КПП </w:t>
            </w:r>
            <w:r w:rsidRPr="00677435">
              <w:rPr>
                <w:rFonts w:ascii="Times New Roman" w:hAnsi="Times New Roman" w:cs="Times New Roman"/>
                <w:b/>
                <w:color w:val="333333"/>
                <w:sz w:val="24"/>
                <w:szCs w:val="24"/>
              </w:rPr>
              <w:t>101801001</w:t>
            </w:r>
          </w:p>
          <w:p w:rsidR="00677435" w:rsidRPr="00677435" w:rsidRDefault="00677435">
            <w:pPr>
              <w:tabs>
                <w:tab w:val="left" w:pos="426"/>
              </w:tabs>
              <w:jc w:val="both"/>
              <w:rPr>
                <w:rFonts w:ascii="Times New Roman" w:hAnsi="Times New Roman" w:cs="Times New Roman"/>
                <w:b/>
                <w:sz w:val="24"/>
                <w:szCs w:val="24"/>
              </w:rPr>
            </w:pPr>
            <w:r w:rsidRPr="00677435">
              <w:rPr>
                <w:rFonts w:ascii="Times New Roman" w:hAnsi="Times New Roman" w:cs="Times New Roman"/>
                <w:b/>
                <w:bCs/>
                <w:sz w:val="24"/>
                <w:szCs w:val="24"/>
              </w:rPr>
              <w:t>УФК по Республике Карелия (Администрация Пяозерского городского поселения, л/с 01063005890)</w:t>
            </w:r>
          </w:p>
          <w:p w:rsidR="00677435" w:rsidRPr="00677435" w:rsidRDefault="00677435">
            <w:pPr>
              <w:tabs>
                <w:tab w:val="left" w:pos="426"/>
              </w:tabs>
              <w:jc w:val="both"/>
              <w:rPr>
                <w:rFonts w:ascii="Times New Roman" w:hAnsi="Times New Roman" w:cs="Times New Roman"/>
                <w:b/>
                <w:sz w:val="24"/>
                <w:szCs w:val="24"/>
              </w:rPr>
            </w:pPr>
            <w:r w:rsidRPr="00677435">
              <w:rPr>
                <w:rFonts w:ascii="Times New Roman" w:hAnsi="Times New Roman" w:cs="Times New Roman"/>
                <w:b/>
                <w:sz w:val="24"/>
                <w:szCs w:val="24"/>
              </w:rPr>
              <w:t>Отделение – НБ Республика Карелия, БИК 048602001</w:t>
            </w:r>
          </w:p>
          <w:p w:rsidR="00677435" w:rsidRPr="00677435" w:rsidRDefault="00677435">
            <w:pPr>
              <w:tabs>
                <w:tab w:val="left" w:pos="426"/>
              </w:tabs>
              <w:jc w:val="both"/>
              <w:rPr>
                <w:rFonts w:ascii="Times New Roman" w:hAnsi="Times New Roman" w:cs="Times New Roman"/>
                <w:b/>
                <w:bCs/>
                <w:iCs/>
                <w:sz w:val="24"/>
                <w:szCs w:val="24"/>
              </w:rPr>
            </w:pPr>
            <w:r w:rsidRPr="00677435">
              <w:rPr>
                <w:rFonts w:ascii="Times New Roman" w:hAnsi="Times New Roman" w:cs="Times New Roman"/>
                <w:b/>
                <w:bCs/>
                <w:iCs/>
                <w:sz w:val="24"/>
                <w:szCs w:val="24"/>
              </w:rPr>
              <w:t xml:space="preserve">Р/сч </w:t>
            </w:r>
            <w:r w:rsidRPr="00677435">
              <w:rPr>
                <w:rFonts w:ascii="Times New Roman" w:hAnsi="Times New Roman" w:cs="Times New Roman"/>
                <w:b/>
                <w:sz w:val="24"/>
                <w:szCs w:val="24"/>
              </w:rPr>
              <w:t>40101810600000010006</w:t>
            </w:r>
            <w:r w:rsidRPr="00677435">
              <w:rPr>
                <w:rFonts w:ascii="Times New Roman" w:hAnsi="Times New Roman" w:cs="Times New Roman"/>
                <w:b/>
                <w:bCs/>
                <w:iCs/>
                <w:sz w:val="24"/>
                <w:szCs w:val="24"/>
              </w:rPr>
              <w:t xml:space="preserve"> ОКТМО – 86621162</w:t>
            </w:r>
          </w:p>
          <w:p w:rsidR="00677435" w:rsidRPr="00677435" w:rsidRDefault="00677435">
            <w:pPr>
              <w:tabs>
                <w:tab w:val="left" w:pos="426"/>
              </w:tabs>
              <w:jc w:val="both"/>
              <w:rPr>
                <w:rFonts w:ascii="Times New Roman" w:hAnsi="Times New Roman" w:cs="Times New Roman"/>
                <w:b/>
                <w:bCs/>
                <w:iCs/>
                <w:color w:val="000000"/>
                <w:sz w:val="24"/>
                <w:szCs w:val="24"/>
              </w:rPr>
            </w:pPr>
            <w:r w:rsidRPr="00677435">
              <w:rPr>
                <w:rFonts w:ascii="Times New Roman" w:hAnsi="Times New Roman" w:cs="Times New Roman"/>
                <w:b/>
                <w:bCs/>
                <w:iCs/>
                <w:color w:val="000000"/>
                <w:sz w:val="24"/>
                <w:szCs w:val="24"/>
              </w:rPr>
              <w:t>В графе «назначение платежа» указывается: «Денежные средства для обеспечения исполнения контракта на выполнение работ по ремонту дорог общего пользования в границах Пяозерского городского поселения, разметке и установке дорожных знаков по результатам аукциона №1аэф-14».</w:t>
            </w:r>
          </w:p>
          <w:p w:rsidR="00677435" w:rsidRPr="00677435" w:rsidRDefault="00677435">
            <w:pPr>
              <w:tabs>
                <w:tab w:val="left" w:pos="0"/>
              </w:tabs>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sz w:val="24"/>
                <w:szCs w:val="24"/>
              </w:rPr>
              <w:t>Банковское сопровождение контракта в соответствии с требованиями Закона не предусмотрено.</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Дата и время окончания срока подачи заявок на участие в аукционе</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19.08.2014г., 09 часов 00 минут (время московское)</w:t>
            </w:r>
          </w:p>
        </w:tc>
      </w:tr>
      <w:tr w:rsidR="00677435" w:rsidRPr="00677435" w:rsidTr="00677435">
        <w:trPr>
          <w:trHeight w:val="469"/>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Дата окончания срока рассмотрения заявок на участие в аукционе</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19.08.2014г.</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tcPr>
          <w:p w:rsidR="00677435" w:rsidRPr="00677435" w:rsidRDefault="00677435">
            <w:pPr>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Дата проведения аукциона</w:t>
            </w:r>
          </w:p>
          <w:p w:rsidR="00677435" w:rsidRPr="00677435" w:rsidRDefault="00677435">
            <w:pPr>
              <w:suppressAutoHyphens/>
              <w:jc w:val="both"/>
              <w:rPr>
                <w:rFonts w:ascii="Times New Roman" w:hAnsi="Times New Roman" w:cs="Times New Roman"/>
                <w:b/>
                <w:sz w:val="24"/>
                <w:szCs w:val="24"/>
                <w:lang w:eastAsia="ar-SA"/>
              </w:rPr>
            </w:pP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22.08.2014г.</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Реквизиты счета для внесения денежных средств в качестве обеспечения заявок участников аукциона и размер обеспечения данных заявок</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sz w:val="24"/>
                <w:szCs w:val="24"/>
              </w:rPr>
              <w:t>реквизиты счета для участника в соответствии с порядком, установленном регламентом электронной площадки,</w:t>
            </w:r>
            <w:r w:rsidRPr="00677435">
              <w:rPr>
                <w:rFonts w:ascii="Times New Roman" w:hAnsi="Times New Roman" w:cs="Times New Roman"/>
                <w:b/>
                <w:sz w:val="24"/>
                <w:szCs w:val="24"/>
              </w:rPr>
              <w:t xml:space="preserve"> 15159,73 руб</w:t>
            </w:r>
            <w:r w:rsidRPr="00677435">
              <w:rPr>
                <w:rFonts w:ascii="Times New Roman" w:hAnsi="Times New Roman" w:cs="Times New Roman"/>
                <w:sz w:val="24"/>
                <w:szCs w:val="24"/>
              </w:rPr>
              <w:t>.</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color w:val="000000"/>
                <w:sz w:val="24"/>
                <w:szCs w:val="24"/>
                <w:shd w:val="clear" w:color="auto" w:fill="FFFFFF"/>
              </w:rPr>
              <w:t>Преимущества, предоставляемые Заказчиком отдельным категориям участников</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rPr>
                <w:rFonts w:ascii="Times New Roman" w:hAnsi="Times New Roman" w:cs="Times New Roman"/>
                <w:sz w:val="24"/>
                <w:szCs w:val="24"/>
                <w:lang w:eastAsia="ar-SA"/>
              </w:rPr>
            </w:pPr>
            <w:r w:rsidRPr="00677435">
              <w:rPr>
                <w:rFonts w:ascii="Times New Roman" w:hAnsi="Times New Roman" w:cs="Times New Roman"/>
                <w:sz w:val="24"/>
                <w:szCs w:val="24"/>
              </w:rPr>
              <w:t>не предусмотрены.</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color w:val="000000"/>
                <w:sz w:val="24"/>
                <w:szCs w:val="24"/>
                <w:shd w:val="clear" w:color="auto" w:fill="FFFFFF"/>
                <w:lang w:eastAsia="ar-SA"/>
              </w:rPr>
            </w:pPr>
            <w:r w:rsidRPr="00677435">
              <w:rPr>
                <w:rFonts w:ascii="Times New Roman" w:hAnsi="Times New Roman" w:cs="Times New Roman"/>
                <w:b/>
                <w:sz w:val="24"/>
                <w:szCs w:val="24"/>
              </w:rPr>
              <w:t xml:space="preserve">Требования, предъявляемые к участникам аукциона и </w:t>
            </w:r>
            <w:r w:rsidRPr="00677435">
              <w:rPr>
                <w:rFonts w:ascii="Times New Roman" w:hAnsi="Times New Roman" w:cs="Times New Roman"/>
                <w:b/>
                <w:sz w:val="24"/>
                <w:szCs w:val="24"/>
              </w:rPr>
              <w:lastRenderedPageBreak/>
              <w:t>исчерпывающий перечень документов, которые должны быть представлены участниками в составе заявок (при наличии таких требований)</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pStyle w:val="ConsPlusNormal"/>
              <w:ind w:firstLine="0"/>
              <w:jc w:val="both"/>
              <w:rPr>
                <w:rFonts w:ascii="Times New Roman" w:hAnsi="Times New Roman" w:cs="Times New Roman"/>
                <w:sz w:val="24"/>
                <w:szCs w:val="24"/>
                <w:lang w:eastAsia="ar-SA"/>
              </w:rPr>
            </w:pPr>
            <w:r w:rsidRPr="00677435">
              <w:rPr>
                <w:rFonts w:ascii="Times New Roman" w:hAnsi="Times New Roman" w:cs="Times New Roman"/>
                <w:sz w:val="24"/>
                <w:szCs w:val="24"/>
              </w:rPr>
              <w:lastRenderedPageBreak/>
              <w:t>при осуществлении закупки Заказчик устанавливает следующие единые требования к участникам закупки:</w:t>
            </w:r>
          </w:p>
          <w:p w:rsidR="00677435" w:rsidRPr="00677435" w:rsidRDefault="00677435">
            <w:pPr>
              <w:pStyle w:val="ConsPlusNormal"/>
              <w:ind w:firstLine="0"/>
              <w:jc w:val="both"/>
              <w:rPr>
                <w:rFonts w:ascii="Times New Roman" w:hAnsi="Times New Roman" w:cs="Times New Roman"/>
                <w:b/>
                <w:sz w:val="24"/>
                <w:szCs w:val="24"/>
              </w:rPr>
            </w:pPr>
            <w:r w:rsidRPr="00677435">
              <w:rPr>
                <w:rFonts w:ascii="Times New Roman" w:hAnsi="Times New Roman" w:cs="Times New Roman"/>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677435">
              <w:rPr>
                <w:rFonts w:ascii="Times New Roman" w:hAnsi="Times New Roman" w:cs="Times New Roman"/>
                <w:b/>
                <w:sz w:val="24"/>
                <w:szCs w:val="24"/>
              </w:rPr>
              <w:t>(подтверждающие документы в составе заявки участниками закупки предоставлять не требуется)</w:t>
            </w:r>
            <w:r w:rsidRPr="00677435">
              <w:rPr>
                <w:rFonts w:ascii="Times New Roman" w:hAnsi="Times New Roman" w:cs="Times New Roman"/>
                <w:sz w:val="24"/>
                <w:szCs w:val="24"/>
              </w:rPr>
              <w:t>;</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677435">
              <w:rPr>
                <w:rFonts w:ascii="Times New Roman" w:hAnsi="Times New Roman" w:cs="Times New Roman"/>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w:t>
            </w:r>
            <w:r w:rsidRPr="00677435">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677435" w:rsidRPr="00677435" w:rsidRDefault="00677435">
            <w:pPr>
              <w:pStyle w:val="ConsPlusNormal"/>
              <w:ind w:firstLine="0"/>
              <w:jc w:val="both"/>
              <w:rPr>
                <w:rFonts w:ascii="Times New Roman" w:hAnsi="Times New Roman" w:cs="Times New Roman"/>
                <w:sz w:val="24"/>
                <w:szCs w:val="24"/>
              </w:rPr>
            </w:pPr>
            <w:r w:rsidRPr="00677435">
              <w:rPr>
                <w:rFonts w:ascii="Times New Roman" w:hAnsi="Times New Roman" w:cs="Times New Roman"/>
                <w:sz w:val="24"/>
                <w:szCs w:val="24"/>
              </w:rP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7435" w:rsidRPr="00677435" w:rsidRDefault="00677435">
            <w:pPr>
              <w:suppressAutoHyphens/>
              <w:snapToGrid w:val="0"/>
              <w:jc w:val="both"/>
              <w:rPr>
                <w:rFonts w:ascii="Times New Roman" w:hAnsi="Times New Roman" w:cs="Times New Roman"/>
                <w:sz w:val="24"/>
                <w:szCs w:val="24"/>
                <w:lang w:eastAsia="ar-SA"/>
              </w:rPr>
            </w:pPr>
            <w:r w:rsidRPr="00677435">
              <w:rPr>
                <w:rFonts w:ascii="Times New Roman" w:hAnsi="Times New Roman" w:cs="Times New Roman"/>
                <w:b/>
                <w:sz w:val="24"/>
                <w:szCs w:val="24"/>
              </w:rPr>
              <w:t>Заявка должна содержать документы и сведения, предусмотренные частью 1.2 раздела 1 документации об аукционе.</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Информация о применении национального режима в отношении приобретаемых товаров, работ, услуг</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pStyle w:val="ConsPlusNormal"/>
              <w:ind w:firstLine="0"/>
              <w:jc w:val="both"/>
              <w:rPr>
                <w:rFonts w:ascii="Times New Roman" w:hAnsi="Times New Roman" w:cs="Times New Roman"/>
                <w:sz w:val="24"/>
                <w:szCs w:val="24"/>
                <w:lang w:eastAsia="ar-SA"/>
              </w:rPr>
            </w:pPr>
            <w:r w:rsidRPr="00677435">
              <w:rPr>
                <w:rFonts w:ascii="Times New Roman" w:hAnsi="Times New Roman" w:cs="Times New Roman"/>
                <w:sz w:val="24"/>
                <w:szCs w:val="24"/>
              </w:rPr>
              <w:t>национальный режим не установлен.</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Обоснование начальной (максимальной) цены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sz w:val="24"/>
                <w:szCs w:val="24"/>
                <w:lang w:eastAsia="ar-SA"/>
              </w:rPr>
            </w:pPr>
            <w:r w:rsidRPr="00677435">
              <w:rPr>
                <w:rFonts w:ascii="Times New Roman" w:hAnsi="Times New Roman" w:cs="Times New Roman"/>
                <w:sz w:val="24"/>
                <w:szCs w:val="24"/>
              </w:rPr>
              <w:t>расчет согласно сметной документации (проектно-сметный метод) (сметная документация прилагается к Техническому заданию).</w:t>
            </w:r>
          </w:p>
        </w:tc>
      </w:tr>
      <w:tr w:rsidR="00677435" w:rsidRPr="00677435" w:rsidTr="00677435">
        <w:trPr>
          <w:trHeight w:val="70"/>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Сведения о валюте, используемой для формирования цены контракта и расчетов с поставщиками (исполнителями, подрядчиками)</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sz w:val="24"/>
                <w:szCs w:val="24"/>
                <w:lang w:eastAsia="ar-SA"/>
              </w:rPr>
            </w:pPr>
            <w:r w:rsidRPr="00677435">
              <w:rPr>
                <w:rFonts w:ascii="Times New Roman" w:hAnsi="Times New Roman" w:cs="Times New Roman"/>
                <w:sz w:val="24"/>
                <w:szCs w:val="24"/>
              </w:rPr>
              <w:t>российский рубль.</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tabs>
                <w:tab w:val="left" w:pos="0"/>
                <w:tab w:val="left" w:pos="180"/>
              </w:tabs>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jc w:val="both"/>
              <w:rPr>
                <w:rFonts w:ascii="Times New Roman" w:hAnsi="Times New Roman" w:cs="Times New Roman"/>
                <w:sz w:val="24"/>
                <w:szCs w:val="24"/>
                <w:lang w:eastAsia="ar-SA"/>
              </w:rPr>
            </w:pPr>
            <w:r w:rsidRPr="00677435">
              <w:rPr>
                <w:rFonts w:ascii="Times New Roman" w:hAnsi="Times New Roman" w:cs="Times New Roman"/>
                <w:sz w:val="24"/>
                <w:szCs w:val="24"/>
              </w:rPr>
              <w:t>по курсу Центрального банка Российской Федерации на день оплаты.</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napToGrid w:val="0"/>
              <w:jc w:val="both"/>
              <w:rPr>
                <w:rFonts w:ascii="Times New Roman" w:hAnsi="Times New Roman" w:cs="Times New Roman"/>
                <w:sz w:val="24"/>
                <w:szCs w:val="24"/>
                <w:lang w:eastAsia="ar-SA"/>
              </w:rPr>
            </w:pPr>
            <w:r w:rsidRPr="00677435">
              <w:rPr>
                <w:rFonts w:ascii="Times New Roman" w:hAnsi="Times New Roman" w:cs="Times New Roman"/>
                <w:sz w:val="24"/>
                <w:szCs w:val="24"/>
              </w:rPr>
              <w:t xml:space="preserve">необходимо выполнить работы </w:t>
            </w:r>
            <w:r w:rsidRPr="00677435">
              <w:rPr>
                <w:rFonts w:ascii="Times New Roman" w:hAnsi="Times New Roman" w:cs="Times New Roman"/>
                <w:color w:val="000000"/>
                <w:sz w:val="24"/>
                <w:szCs w:val="24"/>
                <w:shd w:val="clear" w:color="auto" w:fill="FFFFFF"/>
              </w:rPr>
              <w:t>по ремонту дорог общего пользования в границах Пяозерского городского поселения, разметке и установке дорожных знаков</w:t>
            </w:r>
            <w:r w:rsidRPr="00677435">
              <w:rPr>
                <w:rFonts w:ascii="Times New Roman" w:hAnsi="Times New Roman" w:cs="Times New Roman"/>
                <w:sz w:val="24"/>
                <w:szCs w:val="24"/>
              </w:rPr>
              <w:t xml:space="preserve">  для нужд Заказчика в соответствии с Техническим заданием и проектом контракта.</w:t>
            </w:r>
          </w:p>
          <w:p w:rsidR="00677435" w:rsidRPr="00677435" w:rsidRDefault="00677435">
            <w:pPr>
              <w:keepLines/>
              <w:widowControl w:val="0"/>
              <w:suppressLineNumbers/>
              <w:ind w:right="72"/>
              <w:jc w:val="both"/>
              <w:rPr>
                <w:rFonts w:ascii="Times New Roman" w:hAnsi="Times New Roman" w:cs="Times New Roman"/>
                <w:sz w:val="24"/>
                <w:szCs w:val="24"/>
              </w:rPr>
            </w:pPr>
            <w:r w:rsidRPr="00677435">
              <w:rPr>
                <w:rFonts w:ascii="Times New Roman" w:hAnsi="Times New Roman" w:cs="Times New Roman"/>
                <w:color w:val="000000"/>
                <w:sz w:val="24"/>
                <w:szCs w:val="24"/>
              </w:rPr>
              <w:t xml:space="preserve">Требования к работам и иные условия выполнения работ представлены в </w:t>
            </w:r>
            <w:r w:rsidRPr="00677435">
              <w:rPr>
                <w:rFonts w:ascii="Times New Roman" w:hAnsi="Times New Roman" w:cs="Times New Roman"/>
                <w:sz w:val="24"/>
                <w:szCs w:val="24"/>
              </w:rPr>
              <w:t xml:space="preserve">технической части настоящей документации об аукционе </w:t>
            </w:r>
            <w:hyperlink r:id="rId26" w:anchor="_ЧАСТЬ_II._ПРОЕКТ_ГОСУДАРСТВЕННОГО К" w:history="1">
              <w:r w:rsidRPr="00677435">
                <w:rPr>
                  <w:rStyle w:val="a4"/>
                  <w:rFonts w:ascii="Times New Roman" w:hAnsi="Times New Roman" w:cs="Times New Roman"/>
                  <w:sz w:val="24"/>
                  <w:szCs w:val="24"/>
                </w:rPr>
                <w:t>(Техническое задание) и проекте контракта.</w:t>
              </w:r>
            </w:hyperlink>
          </w:p>
          <w:p w:rsidR="00677435" w:rsidRPr="00677435" w:rsidRDefault="00677435">
            <w:pPr>
              <w:widowControl w:val="0"/>
              <w:shd w:val="clear" w:color="auto" w:fill="FFFFFF"/>
              <w:autoSpaceDE w:val="0"/>
              <w:jc w:val="both"/>
              <w:rPr>
                <w:rFonts w:ascii="Times New Roman" w:hAnsi="Times New Roman" w:cs="Times New Roman"/>
                <w:sz w:val="24"/>
                <w:szCs w:val="24"/>
              </w:rPr>
            </w:pPr>
            <w:r w:rsidRPr="00677435">
              <w:rPr>
                <w:rFonts w:ascii="Times New Roman" w:hAnsi="Times New Roman" w:cs="Times New Roman"/>
                <w:sz w:val="24"/>
                <w:szCs w:val="24"/>
              </w:rPr>
              <w:lastRenderedPageBreak/>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677435" w:rsidRPr="00677435" w:rsidRDefault="00677435">
            <w:pPr>
              <w:widowControl w:val="0"/>
              <w:shd w:val="clear" w:color="auto" w:fill="FFFFFF"/>
              <w:autoSpaceDE w:val="0"/>
              <w:autoSpaceDN w:val="0"/>
              <w:adjustRightInd w:val="0"/>
              <w:jc w:val="both"/>
              <w:rPr>
                <w:rFonts w:ascii="Times New Roman" w:hAnsi="Times New Roman" w:cs="Times New Roman"/>
                <w:sz w:val="24"/>
                <w:szCs w:val="24"/>
              </w:rPr>
            </w:pPr>
            <w:r w:rsidRPr="00677435">
              <w:rPr>
                <w:rFonts w:ascii="Times New Roman" w:hAnsi="Times New Roman" w:cs="Times New Roman"/>
                <w:sz w:val="24"/>
                <w:szCs w:val="24"/>
              </w:rP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677435" w:rsidRPr="00677435" w:rsidRDefault="00677435">
            <w:pPr>
              <w:keepLines/>
              <w:widowControl w:val="0"/>
              <w:suppressLineNumbers/>
              <w:jc w:val="both"/>
              <w:rPr>
                <w:rFonts w:ascii="Times New Roman" w:hAnsi="Times New Roman" w:cs="Times New Roman"/>
                <w:sz w:val="24"/>
                <w:szCs w:val="24"/>
              </w:rPr>
            </w:pPr>
            <w:r w:rsidRPr="00677435">
              <w:rPr>
                <w:rFonts w:ascii="Times New Roman" w:hAnsi="Times New Roman" w:cs="Times New Roman"/>
                <w:sz w:val="24"/>
                <w:szCs w:val="24"/>
              </w:rPr>
              <w:t>Подрядчик вправе передать выполнение части работ, предусмотренных контрактом, субподрядным организациям.</w:t>
            </w:r>
          </w:p>
          <w:p w:rsidR="00677435" w:rsidRPr="00677435" w:rsidRDefault="00677435">
            <w:pPr>
              <w:pStyle w:val="a9"/>
              <w:widowControl w:val="0"/>
              <w:shd w:val="clear" w:color="auto" w:fill="FFFFFF"/>
              <w:autoSpaceDE w:val="0"/>
              <w:spacing w:after="0"/>
              <w:ind w:left="0"/>
              <w:jc w:val="both"/>
              <w:rPr>
                <w:sz w:val="24"/>
                <w:szCs w:val="24"/>
                <w:lang w:val="ru-RU"/>
              </w:rPr>
            </w:pPr>
            <w:r w:rsidRPr="00677435">
              <w:rPr>
                <w:sz w:val="24"/>
                <w:szCs w:val="24"/>
                <w:lang w:val="ru-RU"/>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snapToGrid w:val="0"/>
              <w:rPr>
                <w:rFonts w:ascii="Times New Roman" w:hAnsi="Times New Roman" w:cs="Times New Roman"/>
                <w:sz w:val="24"/>
                <w:szCs w:val="24"/>
                <w:lang w:eastAsia="ar-SA"/>
              </w:rPr>
            </w:pPr>
            <w:r w:rsidRPr="00677435">
              <w:rPr>
                <w:rFonts w:ascii="Times New Roman" w:hAnsi="Times New Roman" w:cs="Times New Roman"/>
                <w:sz w:val="24"/>
                <w:szCs w:val="24"/>
              </w:rPr>
              <w:t>не предусмотрено.</w:t>
            </w:r>
          </w:p>
        </w:tc>
      </w:tr>
      <w:tr w:rsidR="00677435" w:rsidRPr="00677435" w:rsidTr="00677435">
        <w:trPr>
          <w:trHeight w:val="286"/>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Возможность Заказчика изменить количество поставляемых по контракту товаров, объема выполняемых работ и оказываемых услуг (изменение условий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jc w:val="both"/>
              <w:rPr>
                <w:rFonts w:ascii="Times New Roman" w:hAnsi="Times New Roman" w:cs="Times New Roman"/>
                <w:bCs/>
                <w:sz w:val="24"/>
                <w:szCs w:val="24"/>
                <w:lang w:eastAsia="ar-SA"/>
              </w:rPr>
            </w:pPr>
            <w:r w:rsidRPr="00677435">
              <w:rPr>
                <w:rFonts w:ascii="Times New Roman" w:hAnsi="Times New Roman" w:cs="Times New Roman"/>
                <w:sz w:val="24"/>
                <w:szCs w:val="24"/>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677435" w:rsidRPr="00677435" w:rsidTr="00677435">
        <w:trPr>
          <w:trHeight w:val="286"/>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Сведения о контрактной службе, контрактном управляющем, ответственных за заключение </w:t>
            </w:r>
            <w:r w:rsidRPr="00677435">
              <w:rPr>
                <w:rFonts w:ascii="Times New Roman" w:hAnsi="Times New Roman" w:cs="Times New Roman"/>
                <w:b/>
                <w:sz w:val="24"/>
                <w:szCs w:val="24"/>
              </w:rPr>
              <w:lastRenderedPageBreak/>
              <w:t>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jc w:val="both"/>
              <w:rPr>
                <w:rFonts w:ascii="Times New Roman" w:hAnsi="Times New Roman" w:cs="Times New Roman"/>
                <w:sz w:val="24"/>
                <w:szCs w:val="24"/>
                <w:lang w:eastAsia="ar-SA"/>
              </w:rPr>
            </w:pPr>
            <w:r w:rsidRPr="00677435">
              <w:rPr>
                <w:rFonts w:ascii="Times New Roman" w:hAnsi="Times New Roman" w:cs="Times New Roman"/>
                <w:sz w:val="24"/>
                <w:szCs w:val="24"/>
              </w:rPr>
              <w:lastRenderedPageBreak/>
              <w:t xml:space="preserve">контрактный управляющий – </w:t>
            </w:r>
            <w:r w:rsidRPr="00677435">
              <w:rPr>
                <w:rFonts w:ascii="Times New Roman" w:hAnsi="Times New Roman" w:cs="Times New Roman"/>
                <w:bCs/>
                <w:sz w:val="24"/>
                <w:szCs w:val="24"/>
              </w:rPr>
              <w:t>Балаев Борис Викторович</w:t>
            </w:r>
            <w:r w:rsidRPr="00677435">
              <w:rPr>
                <w:rFonts w:ascii="Times New Roman" w:hAnsi="Times New Roman" w:cs="Times New Roman"/>
                <w:sz w:val="24"/>
                <w:szCs w:val="24"/>
              </w:rPr>
              <w:t>.</w:t>
            </w:r>
          </w:p>
        </w:tc>
      </w:tr>
      <w:tr w:rsidR="00677435" w:rsidRPr="00677435" w:rsidTr="00677435">
        <w:trPr>
          <w:trHeight w:val="286"/>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Даты начала и окончания срока предоставления разъяснений:</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jc w:val="both"/>
              <w:rPr>
                <w:rFonts w:ascii="Times New Roman" w:hAnsi="Times New Roman" w:cs="Times New Roman"/>
                <w:sz w:val="24"/>
                <w:szCs w:val="24"/>
                <w:lang w:eastAsia="ar-SA"/>
              </w:rPr>
            </w:pPr>
            <w:r w:rsidRPr="00677435">
              <w:rPr>
                <w:rFonts w:ascii="Times New Roman" w:hAnsi="Times New Roman" w:cs="Times New Roman"/>
                <w:sz w:val="24"/>
                <w:szCs w:val="24"/>
              </w:rPr>
              <w:t xml:space="preserve">запрос о даче разъяснений положений документации об аукционе может быть направлен с </w:t>
            </w:r>
            <w:r w:rsidRPr="00677435">
              <w:rPr>
                <w:rFonts w:ascii="Times New Roman" w:hAnsi="Times New Roman" w:cs="Times New Roman"/>
                <w:b/>
                <w:sz w:val="24"/>
                <w:szCs w:val="24"/>
              </w:rPr>
              <w:t>11.08.2014г.</w:t>
            </w:r>
            <w:r w:rsidRPr="00677435">
              <w:rPr>
                <w:rFonts w:ascii="Times New Roman" w:hAnsi="Times New Roman" w:cs="Times New Roman"/>
                <w:sz w:val="24"/>
                <w:szCs w:val="24"/>
              </w:rPr>
              <w:t xml:space="preserve"> по </w:t>
            </w:r>
            <w:r w:rsidRPr="00677435">
              <w:rPr>
                <w:rFonts w:ascii="Times New Roman" w:hAnsi="Times New Roman" w:cs="Times New Roman"/>
                <w:b/>
                <w:sz w:val="24"/>
                <w:szCs w:val="24"/>
              </w:rPr>
              <w:t>15.08.2014г.</w:t>
            </w:r>
            <w:r w:rsidRPr="00677435">
              <w:rPr>
                <w:rFonts w:ascii="Times New Roman" w:hAnsi="Times New Roman" w:cs="Times New Roman"/>
                <w:sz w:val="24"/>
                <w:szCs w:val="24"/>
              </w:rPr>
              <w:t xml:space="preserve"> </w:t>
            </w:r>
          </w:p>
          <w:p w:rsidR="00677435" w:rsidRPr="00677435" w:rsidRDefault="00677435">
            <w:pPr>
              <w:suppressAutoHyphens/>
              <w:jc w:val="both"/>
              <w:rPr>
                <w:rFonts w:ascii="Times New Roman" w:hAnsi="Times New Roman" w:cs="Times New Roman"/>
                <w:sz w:val="24"/>
                <w:szCs w:val="24"/>
                <w:lang w:eastAsia="ar-SA"/>
              </w:rPr>
            </w:pPr>
            <w:r w:rsidRPr="00677435">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w:t>
            </w:r>
          </w:p>
        </w:tc>
      </w:tr>
      <w:tr w:rsidR="00677435" w:rsidRPr="00677435" w:rsidTr="00677435">
        <w:trPr>
          <w:trHeight w:val="286"/>
        </w:trPr>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210"/>
              <w:widowControl w:val="0"/>
              <w:numPr>
                <w:ilvl w:val="0"/>
                <w:numId w:val="12"/>
              </w:numPr>
              <w:snapToGrid w:val="0"/>
              <w:jc w:val="center"/>
              <w:rPr>
                <w:sz w:val="24"/>
                <w:szCs w:val="24"/>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Условия признания победителя электронного аукциона уклонившимися от заключения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uppressAutoHyphens/>
              <w:jc w:val="both"/>
              <w:rPr>
                <w:rFonts w:ascii="Times New Roman" w:hAnsi="Times New Roman" w:cs="Times New Roman"/>
                <w:sz w:val="24"/>
                <w:szCs w:val="24"/>
                <w:lang w:eastAsia="ar-SA"/>
              </w:rPr>
            </w:pPr>
            <w:r w:rsidRPr="00677435">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сроки, предусмотренные Законом,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Срок, в течение которого победитель аукциона должен подписать проект контракта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pStyle w:val="ConsPlusNormal"/>
              <w:ind w:firstLine="0"/>
              <w:jc w:val="both"/>
              <w:rPr>
                <w:rFonts w:ascii="Times New Roman" w:hAnsi="Times New Roman" w:cs="Times New Roman"/>
                <w:sz w:val="24"/>
                <w:szCs w:val="24"/>
                <w:lang w:eastAsia="ar-SA"/>
              </w:rPr>
            </w:pPr>
            <w:r w:rsidRPr="00677435">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w:t>
            </w:r>
            <w:r w:rsidRPr="00677435">
              <w:rPr>
                <w:rFonts w:ascii="Times New Roman" w:hAnsi="Times New Roman" w:cs="Times New Roman"/>
                <w:sz w:val="24"/>
                <w:szCs w:val="24"/>
              </w:rPr>
              <w:lastRenderedPageBreak/>
              <w:t>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77435" w:rsidRPr="00677435" w:rsidRDefault="00677435">
            <w:pPr>
              <w:suppressAutoHyphens/>
              <w:snapToGrid w:val="0"/>
              <w:jc w:val="both"/>
              <w:rPr>
                <w:rFonts w:ascii="Times New Roman" w:hAnsi="Times New Roman" w:cs="Times New Roman"/>
                <w:sz w:val="24"/>
                <w:szCs w:val="24"/>
                <w:lang w:eastAsia="ar-SA"/>
              </w:rPr>
            </w:pPr>
            <w:bookmarkStart w:id="9" w:name="Par1348"/>
            <w:bookmarkEnd w:id="9"/>
            <w:r w:rsidRPr="00677435">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в соответствии с настоящим пунктом,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snapToGrid w:val="0"/>
              <w:jc w:val="center"/>
              <w:rPr>
                <w:sz w:val="24"/>
                <w:szCs w:val="24"/>
                <w:lang w:val="ru-RU"/>
              </w:rPr>
            </w:pPr>
          </w:p>
        </w:tc>
        <w:tc>
          <w:tcPr>
            <w:tcW w:w="4551" w:type="dxa"/>
            <w:tcBorders>
              <w:top w:val="single" w:sz="4" w:space="0" w:color="000000"/>
              <w:left w:val="single" w:sz="4" w:space="0" w:color="000000"/>
              <w:bottom w:val="single" w:sz="4" w:space="0" w:color="000000"/>
              <w:right w:val="nil"/>
            </w:tcBorders>
            <w:hideMark/>
          </w:tcPr>
          <w:p w:rsidR="00677435" w:rsidRPr="00677435" w:rsidRDefault="00677435">
            <w:pPr>
              <w:suppressAutoHyphens/>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Информация о возможности одностороннего отказа от исполнения контракта в соответствии с положениями </w:t>
            </w:r>
            <w:hyperlink r:id="rId27" w:anchor="Par1842" w:tooltip="Ссылка на текущий документ" w:history="1">
              <w:r w:rsidRPr="00677435">
                <w:rPr>
                  <w:rStyle w:val="a4"/>
                  <w:rFonts w:ascii="Times New Roman" w:hAnsi="Times New Roman" w:cs="Times New Roman"/>
                  <w:b/>
                  <w:sz w:val="24"/>
                  <w:szCs w:val="24"/>
                </w:rPr>
                <w:t>частей 8</w:t>
              </w:r>
            </w:hyperlink>
            <w:r w:rsidRPr="00677435">
              <w:rPr>
                <w:rFonts w:ascii="Times New Roman" w:hAnsi="Times New Roman" w:cs="Times New Roman"/>
                <w:b/>
                <w:sz w:val="24"/>
                <w:szCs w:val="24"/>
              </w:rPr>
              <w:t xml:space="preserve"> - 26 статьи 95 Закона</w:t>
            </w:r>
          </w:p>
        </w:tc>
        <w:tc>
          <w:tcPr>
            <w:tcW w:w="519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pStyle w:val="ConsPlusNormal"/>
              <w:ind w:firstLine="0"/>
              <w:jc w:val="both"/>
              <w:rPr>
                <w:rFonts w:ascii="Times New Roman" w:hAnsi="Times New Roman" w:cs="Times New Roman"/>
                <w:sz w:val="24"/>
                <w:szCs w:val="24"/>
                <w:lang w:eastAsia="ar-SA"/>
              </w:rPr>
            </w:pPr>
            <w:r w:rsidRPr="00677435">
              <w:rPr>
                <w:rFonts w:ascii="Times New Roman" w:hAnsi="Times New Roman" w:cs="Times New Roman"/>
                <w:sz w:val="24"/>
                <w:szCs w:val="24"/>
              </w:rPr>
              <w:t>возможность предусмотрена проектом контракта.</w:t>
            </w:r>
          </w:p>
        </w:tc>
      </w:tr>
      <w:tr w:rsidR="00677435" w:rsidRPr="00677435" w:rsidTr="00677435">
        <w:tc>
          <w:tcPr>
            <w:tcW w:w="466" w:type="dxa"/>
            <w:tcBorders>
              <w:top w:val="single" w:sz="4" w:space="0" w:color="000000"/>
              <w:left w:val="single" w:sz="4" w:space="0" w:color="000000"/>
              <w:bottom w:val="single" w:sz="4" w:space="0" w:color="000000"/>
              <w:right w:val="nil"/>
            </w:tcBorders>
          </w:tcPr>
          <w:p w:rsidR="00677435" w:rsidRPr="00677435" w:rsidRDefault="00677435" w:rsidP="00677435">
            <w:pPr>
              <w:pStyle w:val="a7"/>
              <w:widowControl w:val="0"/>
              <w:numPr>
                <w:ilvl w:val="0"/>
                <w:numId w:val="12"/>
              </w:numPr>
              <w:snapToGrid w:val="0"/>
              <w:jc w:val="center"/>
              <w:rPr>
                <w:sz w:val="24"/>
                <w:szCs w:val="24"/>
                <w:lang w:val="ru-RU"/>
              </w:rPr>
            </w:pPr>
          </w:p>
        </w:tc>
        <w:tc>
          <w:tcPr>
            <w:tcW w:w="9741" w:type="dxa"/>
            <w:gridSpan w:val="2"/>
            <w:tcBorders>
              <w:top w:val="single" w:sz="4" w:space="0" w:color="000000"/>
              <w:left w:val="single" w:sz="4" w:space="0" w:color="000000"/>
              <w:bottom w:val="single" w:sz="4" w:space="0" w:color="000000"/>
              <w:right w:val="single" w:sz="4" w:space="0" w:color="000000"/>
            </w:tcBorders>
            <w:hideMark/>
          </w:tcPr>
          <w:p w:rsidR="00677435" w:rsidRPr="00677435" w:rsidRDefault="00677435">
            <w:pPr>
              <w:pStyle w:val="ConsPlusNormal"/>
              <w:ind w:firstLine="0"/>
              <w:jc w:val="both"/>
              <w:rPr>
                <w:rFonts w:ascii="Times New Roman" w:hAnsi="Times New Roman" w:cs="Times New Roman"/>
                <w:sz w:val="24"/>
                <w:szCs w:val="24"/>
                <w:lang w:eastAsia="ar-SA"/>
              </w:rPr>
            </w:pPr>
            <w:r w:rsidRPr="00677435">
              <w:rPr>
                <w:rFonts w:ascii="Times New Roman" w:hAnsi="Times New Roman" w:cs="Times New Roman"/>
                <w:b/>
                <w:sz w:val="24"/>
                <w:szCs w:val="24"/>
              </w:rPr>
              <w:t xml:space="preserve">Ограничение участия в определении поставщика (подрядчика, исполнителя), установленное в соответствии с Законом (согласно пункту 4 статьи 42 Закона): </w:t>
            </w:r>
            <w:r w:rsidRPr="00677435">
              <w:rPr>
                <w:rFonts w:ascii="Times New Roman" w:hAnsi="Times New Roman" w:cs="Times New Roman"/>
                <w:sz w:val="24"/>
                <w:szCs w:val="24"/>
              </w:rPr>
              <w:t>не установлено.</w:t>
            </w:r>
          </w:p>
        </w:tc>
      </w:tr>
    </w:tbl>
    <w:p w:rsidR="00677435" w:rsidRPr="00677435" w:rsidRDefault="00677435" w:rsidP="00677435">
      <w:pPr>
        <w:rPr>
          <w:rFonts w:ascii="Times New Roman" w:hAnsi="Times New Roman" w:cs="Times New Roman"/>
          <w:sz w:val="24"/>
          <w:szCs w:val="24"/>
        </w:rPr>
        <w:sectPr w:rsidR="00677435" w:rsidRPr="00677435">
          <w:pgSz w:w="11905" w:h="16837"/>
          <w:pgMar w:top="851" w:right="706" w:bottom="1134" w:left="1134" w:header="720" w:footer="709" w:gutter="0"/>
          <w:cols w:space="720"/>
        </w:sectPr>
      </w:pPr>
    </w:p>
    <w:p w:rsidR="00677435" w:rsidRPr="00677435" w:rsidRDefault="00677435" w:rsidP="00677435">
      <w:pPr>
        <w:jc w:val="both"/>
        <w:rPr>
          <w:rFonts w:ascii="Times New Roman" w:hAnsi="Times New Roman" w:cs="Times New Roman"/>
          <w:b/>
          <w:caps/>
          <w:sz w:val="24"/>
          <w:szCs w:val="24"/>
          <w:lang w:eastAsia="ar-SA"/>
        </w:rPr>
      </w:pPr>
      <w:r w:rsidRPr="00677435">
        <w:rPr>
          <w:rFonts w:ascii="Times New Roman" w:hAnsi="Times New Roman" w:cs="Times New Roman"/>
          <w:b/>
          <w:caps/>
          <w:sz w:val="24"/>
          <w:szCs w:val="24"/>
        </w:rPr>
        <w:lastRenderedPageBreak/>
        <w:t>РАЗДЕЛ 3. Техническое задание (Техническая часть)</w:t>
      </w:r>
    </w:p>
    <w:p w:rsidR="00677435" w:rsidRPr="00677435" w:rsidRDefault="00677435" w:rsidP="00677435">
      <w:pPr>
        <w:jc w:val="center"/>
        <w:rPr>
          <w:rFonts w:ascii="Times New Roman" w:hAnsi="Times New Roman" w:cs="Times New Roman"/>
          <w:b/>
          <w:sz w:val="24"/>
          <w:szCs w:val="24"/>
        </w:rPr>
      </w:pPr>
    </w:p>
    <w:p w:rsidR="00677435" w:rsidRPr="00677435" w:rsidRDefault="00677435" w:rsidP="00677435">
      <w:pPr>
        <w:jc w:val="center"/>
        <w:rPr>
          <w:rFonts w:ascii="Times New Roman" w:hAnsi="Times New Roman" w:cs="Times New Roman"/>
          <w:b/>
          <w:sz w:val="24"/>
          <w:szCs w:val="24"/>
        </w:rPr>
      </w:pPr>
      <w:r w:rsidRPr="00677435">
        <w:rPr>
          <w:rFonts w:ascii="Times New Roman" w:hAnsi="Times New Roman" w:cs="Times New Roman"/>
          <w:b/>
          <w:sz w:val="24"/>
          <w:szCs w:val="24"/>
        </w:rPr>
        <w:t>ТЕХНИЧЕСКОЕ ЗАДАНИЕ</w:t>
      </w:r>
    </w:p>
    <w:p w:rsidR="00677435" w:rsidRPr="00677435" w:rsidRDefault="00677435" w:rsidP="00677435">
      <w:pPr>
        <w:jc w:val="center"/>
        <w:rPr>
          <w:rFonts w:ascii="Times New Roman" w:hAnsi="Times New Roman" w:cs="Times New Roman"/>
          <w:sz w:val="24"/>
          <w:szCs w:val="24"/>
        </w:rPr>
      </w:pPr>
      <w:r w:rsidRPr="00677435">
        <w:rPr>
          <w:rFonts w:ascii="Times New Roman" w:hAnsi="Times New Roman" w:cs="Times New Roman"/>
          <w:sz w:val="24"/>
          <w:szCs w:val="24"/>
        </w:rPr>
        <w:t xml:space="preserve">на выполнение работ по ремонту дорог общего пользования в границах Пяозерского городского поселения, разметке и установке дорожных знаков </w:t>
      </w:r>
    </w:p>
    <w:p w:rsidR="00677435" w:rsidRPr="00677435" w:rsidRDefault="00677435" w:rsidP="00677435">
      <w:pPr>
        <w:jc w:val="center"/>
        <w:rPr>
          <w:rFonts w:ascii="Times New Roman" w:hAnsi="Times New Roman" w:cs="Times New Roman"/>
          <w:sz w:val="24"/>
          <w:szCs w:val="24"/>
        </w:rPr>
      </w:pP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b/>
          <w:i/>
          <w:iCs/>
          <w:sz w:val="24"/>
          <w:szCs w:val="24"/>
          <w:u w:val="single"/>
        </w:rPr>
        <w:t>Заказчик:</w:t>
      </w:r>
      <w:r w:rsidRPr="00677435">
        <w:rPr>
          <w:rFonts w:ascii="Times New Roman" w:hAnsi="Times New Roman" w:cs="Times New Roman"/>
          <w:b/>
          <w:i/>
          <w:iCs/>
          <w:sz w:val="24"/>
          <w:szCs w:val="24"/>
        </w:rPr>
        <w:t xml:space="preserve"> </w:t>
      </w:r>
      <w:r w:rsidRPr="00677435">
        <w:rPr>
          <w:rFonts w:ascii="Times New Roman" w:hAnsi="Times New Roman" w:cs="Times New Roman"/>
          <w:iCs/>
          <w:sz w:val="24"/>
          <w:szCs w:val="24"/>
        </w:rPr>
        <w:t>Администрация Пяозерского городского поселения</w:t>
      </w:r>
      <w:r w:rsidRPr="00677435">
        <w:rPr>
          <w:rFonts w:ascii="Times New Roman" w:hAnsi="Times New Roman" w:cs="Times New Roman"/>
          <w:sz w:val="24"/>
          <w:szCs w:val="24"/>
        </w:rPr>
        <w:t>.</w:t>
      </w:r>
    </w:p>
    <w:p w:rsidR="00677435" w:rsidRPr="00677435" w:rsidRDefault="00677435" w:rsidP="00677435">
      <w:pPr>
        <w:jc w:val="both"/>
        <w:rPr>
          <w:rFonts w:ascii="Times New Roman" w:hAnsi="Times New Roman" w:cs="Times New Roman"/>
          <w:i/>
          <w:iCs/>
          <w:sz w:val="24"/>
          <w:szCs w:val="24"/>
        </w:rPr>
      </w:pPr>
      <w:r w:rsidRPr="00677435">
        <w:rPr>
          <w:rFonts w:ascii="Times New Roman" w:hAnsi="Times New Roman" w:cs="Times New Roman"/>
          <w:b/>
          <w:i/>
          <w:iCs/>
          <w:sz w:val="24"/>
          <w:szCs w:val="24"/>
          <w:u w:val="single"/>
        </w:rPr>
        <w:t>Подрядчик:</w:t>
      </w:r>
      <w:r w:rsidRPr="00677435">
        <w:rPr>
          <w:rFonts w:ascii="Times New Roman" w:hAnsi="Times New Roman" w:cs="Times New Roman"/>
          <w:b/>
          <w:i/>
          <w:iCs/>
          <w:sz w:val="24"/>
          <w:szCs w:val="24"/>
        </w:rPr>
        <w:t xml:space="preserve"> ____________ </w:t>
      </w:r>
      <w:r w:rsidRPr="00677435">
        <w:rPr>
          <w:rFonts w:ascii="Times New Roman" w:hAnsi="Times New Roman" w:cs="Times New Roman"/>
          <w:i/>
          <w:sz w:val="24"/>
          <w:szCs w:val="24"/>
        </w:rPr>
        <w:t>(в контракте указывается лицо, с которым заключен контракт по результатам аукциона)</w:t>
      </w:r>
      <w:r w:rsidRPr="00677435">
        <w:rPr>
          <w:rStyle w:val="ae"/>
          <w:rFonts w:ascii="Times New Roman" w:hAnsi="Times New Roman" w:cs="Times New Roman"/>
          <w:i/>
          <w:iCs/>
          <w:sz w:val="24"/>
          <w:szCs w:val="24"/>
        </w:rPr>
        <w:t xml:space="preserve"> </w:t>
      </w:r>
      <w:r w:rsidRPr="00677435">
        <w:rPr>
          <w:rStyle w:val="ae"/>
          <w:rFonts w:ascii="Times New Roman" w:hAnsi="Times New Roman" w:cs="Times New Roman"/>
          <w:i/>
          <w:iCs/>
          <w:sz w:val="24"/>
          <w:szCs w:val="24"/>
        </w:rPr>
        <w:footnoteReference w:id="1"/>
      </w:r>
      <w:r w:rsidRPr="00677435">
        <w:rPr>
          <w:rFonts w:ascii="Times New Roman" w:hAnsi="Times New Roman" w:cs="Times New Roman"/>
          <w:i/>
          <w:iCs/>
          <w:sz w:val="24"/>
          <w:szCs w:val="24"/>
        </w:rPr>
        <w:t>.</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b/>
          <w:i/>
          <w:iCs/>
          <w:sz w:val="24"/>
          <w:szCs w:val="24"/>
          <w:u w:val="single"/>
        </w:rPr>
        <w:t>Задача</w:t>
      </w:r>
      <w:r w:rsidRPr="00677435">
        <w:rPr>
          <w:rFonts w:ascii="Times New Roman" w:hAnsi="Times New Roman" w:cs="Times New Roman"/>
          <w:i/>
          <w:iCs/>
          <w:sz w:val="24"/>
          <w:szCs w:val="24"/>
          <w:u w:val="single"/>
        </w:rPr>
        <w:t>:</w:t>
      </w:r>
      <w:r w:rsidRPr="00677435">
        <w:rPr>
          <w:rFonts w:ascii="Times New Roman" w:hAnsi="Times New Roman" w:cs="Times New Roman"/>
          <w:sz w:val="24"/>
          <w:szCs w:val="24"/>
        </w:rPr>
        <w:t xml:space="preserve"> выполнение работ (далее также «работы») по ремонту дорог общего пользования в границах Пяозерского городского поселения, разметке и установке дорожных знаков для нужд Заказчика согласно контракту (далее также «контракт»), настоящему Техническому заданию, в том числе согласно набору работ по локальных сметах, прилагаемых к настоящему Техническому заданию и являющейся его неотъемлемой частью.</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jc w:val="both"/>
        <w:rPr>
          <w:rFonts w:ascii="Times New Roman" w:hAnsi="Times New Roman" w:cs="Times New Roman"/>
          <w:color w:val="000000"/>
          <w:sz w:val="24"/>
          <w:szCs w:val="24"/>
        </w:rPr>
      </w:pPr>
      <w:r w:rsidRPr="00677435">
        <w:rPr>
          <w:rFonts w:ascii="Times New Roman" w:hAnsi="Times New Roman" w:cs="Times New Roman"/>
          <w:sz w:val="24"/>
          <w:szCs w:val="24"/>
        </w:rPr>
        <w:t>При указании в Техническом задании, в том числе в локальных сметах,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w:t>
      </w:r>
      <w:r w:rsidRPr="00677435">
        <w:rPr>
          <w:rFonts w:ascii="Times New Roman" w:hAnsi="Times New Roman" w:cs="Times New Roman"/>
          <w:color w:val="000000"/>
          <w:sz w:val="24"/>
          <w:szCs w:val="24"/>
        </w:rPr>
        <w:t xml:space="preserve"> или изделий с материалами, конструкциями, оборудованием или изделиями, указанными в Техническом задании.</w:t>
      </w:r>
    </w:p>
    <w:p w:rsidR="00677435" w:rsidRPr="00677435" w:rsidRDefault="00677435" w:rsidP="00677435">
      <w:pPr>
        <w:jc w:val="both"/>
        <w:rPr>
          <w:rFonts w:ascii="Times New Roman" w:hAnsi="Times New Roman" w:cs="Times New Roman"/>
          <w:color w:val="000000"/>
          <w:sz w:val="24"/>
          <w:szCs w:val="24"/>
        </w:rPr>
      </w:pPr>
    </w:p>
    <w:p w:rsidR="00677435" w:rsidRPr="00677435" w:rsidRDefault="00677435" w:rsidP="00677435">
      <w:pPr>
        <w:tabs>
          <w:tab w:val="left" w:pos="426"/>
        </w:tabs>
        <w:jc w:val="both"/>
        <w:rPr>
          <w:rFonts w:ascii="Times New Roman" w:hAnsi="Times New Roman" w:cs="Times New Roman"/>
          <w:color w:val="000000"/>
          <w:sz w:val="24"/>
          <w:szCs w:val="24"/>
          <w:shd w:val="clear" w:color="auto" w:fill="FFFFFF"/>
        </w:rPr>
      </w:pPr>
      <w:r w:rsidRPr="00677435">
        <w:rPr>
          <w:rFonts w:ascii="Times New Roman" w:hAnsi="Times New Roman" w:cs="Times New Roman"/>
          <w:b/>
          <w:i/>
          <w:sz w:val="24"/>
          <w:szCs w:val="24"/>
          <w:u w:val="single"/>
        </w:rPr>
        <w:t>Место выполнения работ (далее также «объект»):</w:t>
      </w:r>
      <w:r w:rsidRPr="00677435">
        <w:rPr>
          <w:rFonts w:ascii="Times New Roman" w:hAnsi="Times New Roman" w:cs="Times New Roman"/>
          <w:b/>
          <w:i/>
          <w:sz w:val="24"/>
          <w:szCs w:val="24"/>
        </w:rPr>
        <w:t xml:space="preserve"> </w:t>
      </w:r>
      <w:r w:rsidRPr="00677435">
        <w:rPr>
          <w:rFonts w:ascii="Times New Roman" w:hAnsi="Times New Roman" w:cs="Times New Roman"/>
          <w:bCs/>
          <w:sz w:val="24"/>
          <w:szCs w:val="24"/>
        </w:rPr>
        <w:t xml:space="preserve"> Республика Карелия, Лоухский муниципальный район, </w:t>
      </w:r>
      <w:r w:rsidRPr="00677435">
        <w:rPr>
          <w:rFonts w:ascii="Times New Roman" w:hAnsi="Times New Roman" w:cs="Times New Roman"/>
          <w:bCs/>
          <w:iCs/>
          <w:sz w:val="24"/>
          <w:szCs w:val="24"/>
        </w:rPr>
        <w:t>Пяозерское городское поселение</w:t>
      </w:r>
      <w:r w:rsidRPr="00677435">
        <w:rPr>
          <w:rFonts w:ascii="Times New Roman" w:hAnsi="Times New Roman" w:cs="Times New Roman"/>
          <w:bCs/>
          <w:sz w:val="24"/>
          <w:szCs w:val="24"/>
        </w:rPr>
        <w:t>.</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b/>
          <w:i/>
          <w:sz w:val="24"/>
          <w:szCs w:val="24"/>
          <w:u w:val="single"/>
        </w:rPr>
        <w:t>Срок выполнения работ</w:t>
      </w:r>
      <w:r w:rsidRPr="00677435">
        <w:rPr>
          <w:rFonts w:ascii="Times New Roman" w:hAnsi="Times New Roman" w:cs="Times New Roman"/>
          <w:sz w:val="24"/>
          <w:szCs w:val="24"/>
        </w:rPr>
        <w:t xml:space="preserve">: </w:t>
      </w:r>
      <w:r w:rsidRPr="00677435">
        <w:rPr>
          <w:rFonts w:ascii="Times New Roman" w:hAnsi="Times New Roman" w:cs="Times New Roman"/>
          <w:sz w:val="24"/>
          <w:szCs w:val="24"/>
          <w:lang w:eastAsia="ru-RU"/>
        </w:rPr>
        <w:t>начало выполнения работ - не позднее дня, следующего после заключения контракта; окончание выполнения работ - не позднее 30 (тридцати) календарных дней со дня заключения контракта.</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Работы необходимо выполнить согласно набору работ, указанному в локальных сметах (Таблица 1).</w:t>
      </w:r>
    </w:p>
    <w:p w:rsidR="00677435" w:rsidRPr="00677435" w:rsidRDefault="00677435" w:rsidP="00677435">
      <w:pPr>
        <w:jc w:val="both"/>
        <w:rPr>
          <w:rFonts w:ascii="Times New Roman" w:hAnsi="Times New Roman" w:cs="Times New Roman"/>
          <w:sz w:val="24"/>
          <w:szCs w:val="24"/>
          <w:lang w:eastAsia="ru-RU"/>
        </w:rPr>
      </w:pPr>
    </w:p>
    <w:p w:rsidR="00677435" w:rsidRPr="00677435" w:rsidRDefault="00677435" w:rsidP="00677435">
      <w:pPr>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Таблица 1. Набор работ, подлежащих выполнению</w:t>
      </w:r>
    </w:p>
    <w:tbl>
      <w:tblPr>
        <w:tblW w:w="10070" w:type="dxa"/>
        <w:tblInd w:w="108" w:type="dxa"/>
        <w:tblLayout w:type="fixed"/>
        <w:tblLook w:val="04A0"/>
      </w:tblPr>
      <w:tblGrid>
        <w:gridCol w:w="709"/>
        <w:gridCol w:w="3688"/>
        <w:gridCol w:w="3262"/>
        <w:gridCol w:w="2411"/>
      </w:tblGrid>
      <w:tr w:rsidR="00677435" w:rsidRPr="00677435" w:rsidTr="00677435">
        <w:trPr>
          <w:trHeight w:val="618"/>
        </w:trPr>
        <w:tc>
          <w:tcPr>
            <w:tcW w:w="709" w:type="dxa"/>
            <w:tcBorders>
              <w:top w:val="single" w:sz="4" w:space="0" w:color="000000"/>
              <w:left w:val="single" w:sz="4" w:space="0" w:color="000000"/>
              <w:bottom w:val="single" w:sz="4" w:space="0" w:color="000000"/>
              <w:right w:val="nil"/>
            </w:tcBorders>
            <w:hideMark/>
          </w:tcPr>
          <w:p w:rsidR="00677435" w:rsidRPr="00677435" w:rsidRDefault="00677435">
            <w:pPr>
              <w:snapToGrid w:val="0"/>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lastRenderedPageBreak/>
              <w:t>№ п/п</w:t>
            </w:r>
          </w:p>
        </w:tc>
        <w:tc>
          <w:tcPr>
            <w:tcW w:w="3686" w:type="dxa"/>
            <w:tcBorders>
              <w:top w:val="single" w:sz="4" w:space="0" w:color="000000"/>
              <w:left w:val="single" w:sz="4" w:space="0" w:color="000000"/>
              <w:bottom w:val="single" w:sz="4" w:space="0" w:color="000000"/>
              <w:right w:val="nil"/>
            </w:tcBorders>
            <w:hideMark/>
          </w:tcPr>
          <w:p w:rsidR="00677435" w:rsidRPr="00677435" w:rsidRDefault="00677435">
            <w:pPr>
              <w:snapToGrid w:val="0"/>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 локальной сметы</w:t>
            </w:r>
          </w:p>
        </w:tc>
        <w:tc>
          <w:tcPr>
            <w:tcW w:w="3260" w:type="dxa"/>
            <w:tcBorders>
              <w:top w:val="single" w:sz="4" w:space="0" w:color="000000"/>
              <w:left w:val="single" w:sz="4" w:space="0" w:color="000000"/>
              <w:bottom w:val="single" w:sz="4" w:space="0" w:color="000000"/>
              <w:right w:val="nil"/>
            </w:tcBorders>
            <w:hideMark/>
          </w:tcPr>
          <w:p w:rsidR="00677435" w:rsidRPr="00677435" w:rsidRDefault="00677435">
            <w:pPr>
              <w:snapToGrid w:val="0"/>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hideMark/>
          </w:tcPr>
          <w:p w:rsidR="00677435" w:rsidRPr="00677435" w:rsidRDefault="00677435">
            <w:pPr>
              <w:snapToGrid w:val="0"/>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Примечание по объемам выполнения работ</w:t>
            </w:r>
          </w:p>
        </w:tc>
      </w:tr>
      <w:tr w:rsidR="00677435" w:rsidRPr="00677435" w:rsidTr="00677435">
        <w:trPr>
          <w:trHeight w:val="495"/>
        </w:trPr>
        <w:tc>
          <w:tcPr>
            <w:tcW w:w="709" w:type="dxa"/>
            <w:tcBorders>
              <w:top w:val="single" w:sz="4" w:space="0" w:color="000000"/>
              <w:left w:val="single" w:sz="4" w:space="0" w:color="000000"/>
              <w:bottom w:val="single" w:sz="4" w:space="0" w:color="auto"/>
              <w:right w:val="nil"/>
            </w:tcBorders>
            <w:hideMark/>
          </w:tcPr>
          <w:p w:rsidR="00677435" w:rsidRPr="00677435" w:rsidRDefault="00677435">
            <w:pPr>
              <w:snapToGrid w:val="0"/>
              <w:spacing w:after="60"/>
              <w:jc w:val="center"/>
              <w:rPr>
                <w:rFonts w:ascii="Times New Roman" w:hAnsi="Times New Roman" w:cs="Times New Roman"/>
                <w:sz w:val="24"/>
                <w:szCs w:val="24"/>
                <w:lang w:eastAsia="ru-RU"/>
              </w:rPr>
            </w:pPr>
            <w:r w:rsidRPr="00677435">
              <w:rPr>
                <w:rFonts w:ascii="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auto"/>
              <w:right w:val="nil"/>
            </w:tcBorders>
            <w:hideMark/>
          </w:tcPr>
          <w:p w:rsidR="00677435" w:rsidRPr="00677435" w:rsidRDefault="00677435">
            <w:pPr>
              <w:suppressAutoHyphens/>
              <w:rPr>
                <w:rFonts w:ascii="Times New Roman" w:hAnsi="Times New Roman" w:cs="Times New Roman"/>
                <w:bCs/>
                <w:color w:val="000000"/>
                <w:sz w:val="24"/>
                <w:szCs w:val="24"/>
                <w:lang w:eastAsia="ar-SA"/>
              </w:rPr>
            </w:pPr>
            <w:r w:rsidRPr="00677435">
              <w:rPr>
                <w:rFonts w:ascii="Times New Roman" w:hAnsi="Times New Roman" w:cs="Times New Roman"/>
                <w:bCs/>
                <w:color w:val="000000"/>
                <w:sz w:val="24"/>
                <w:szCs w:val="24"/>
              </w:rPr>
              <w:t>ЛОКАЛЬНАЯ СМЕТА №1</w:t>
            </w:r>
          </w:p>
        </w:tc>
        <w:tc>
          <w:tcPr>
            <w:tcW w:w="3260" w:type="dxa"/>
            <w:tcBorders>
              <w:top w:val="single" w:sz="4" w:space="0" w:color="000000"/>
              <w:left w:val="single" w:sz="4" w:space="0" w:color="000000"/>
              <w:bottom w:val="single" w:sz="4" w:space="0" w:color="auto"/>
              <w:right w:val="nil"/>
            </w:tcBorders>
            <w:hideMark/>
          </w:tcPr>
          <w:p w:rsidR="00677435" w:rsidRPr="00677435" w:rsidRDefault="00677435">
            <w:pPr>
              <w:suppressAutoHyphens/>
              <w:snapToGrid w:val="0"/>
              <w:rPr>
                <w:rFonts w:ascii="Times New Roman" w:hAnsi="Times New Roman" w:cs="Times New Roman"/>
                <w:sz w:val="24"/>
                <w:szCs w:val="24"/>
                <w:highlight w:val="yellow"/>
                <w:lang w:eastAsia="ru-RU"/>
              </w:rPr>
            </w:pPr>
            <w:r w:rsidRPr="00677435">
              <w:rPr>
                <w:rFonts w:ascii="Times New Roman" w:hAnsi="Times New Roman" w:cs="Times New Roman"/>
                <w:sz w:val="24"/>
                <w:szCs w:val="24"/>
              </w:rPr>
              <w:t>Ремонт дорог общего пользования в границах Пяозерского городского поселения, разметка и установка дорожных знаков</w:t>
            </w:r>
          </w:p>
        </w:tc>
        <w:tc>
          <w:tcPr>
            <w:tcW w:w="2410" w:type="dxa"/>
            <w:tcBorders>
              <w:top w:val="single" w:sz="4" w:space="0" w:color="000000"/>
              <w:left w:val="single" w:sz="4" w:space="0" w:color="000000"/>
              <w:bottom w:val="single" w:sz="4" w:space="0" w:color="auto"/>
              <w:right w:val="single" w:sz="4" w:space="0" w:color="000000"/>
            </w:tcBorders>
            <w:hideMark/>
          </w:tcPr>
          <w:p w:rsidR="00677435" w:rsidRPr="00677435" w:rsidRDefault="00677435">
            <w:pPr>
              <w:suppressAutoHyphens/>
              <w:jc w:val="center"/>
              <w:rPr>
                <w:rFonts w:ascii="Times New Roman" w:hAnsi="Times New Roman" w:cs="Times New Roman"/>
                <w:sz w:val="24"/>
                <w:szCs w:val="24"/>
                <w:lang w:eastAsia="ar-SA"/>
              </w:rPr>
            </w:pPr>
            <w:r w:rsidRPr="00677435">
              <w:rPr>
                <w:rFonts w:ascii="Times New Roman" w:hAnsi="Times New Roman" w:cs="Times New Roman"/>
                <w:sz w:val="24"/>
                <w:szCs w:val="24"/>
                <w:lang w:eastAsia="ru-RU"/>
              </w:rPr>
              <w:t>полностью</w:t>
            </w:r>
          </w:p>
        </w:tc>
      </w:tr>
      <w:tr w:rsidR="00677435" w:rsidRPr="00677435" w:rsidTr="00677435">
        <w:trPr>
          <w:trHeight w:val="150"/>
        </w:trPr>
        <w:tc>
          <w:tcPr>
            <w:tcW w:w="709" w:type="dxa"/>
            <w:tcBorders>
              <w:top w:val="single" w:sz="4" w:space="0" w:color="auto"/>
              <w:left w:val="single" w:sz="4" w:space="0" w:color="000000"/>
              <w:bottom w:val="single" w:sz="4" w:space="0" w:color="auto"/>
              <w:right w:val="nil"/>
            </w:tcBorders>
            <w:hideMark/>
          </w:tcPr>
          <w:p w:rsidR="00677435" w:rsidRPr="00677435" w:rsidRDefault="00677435">
            <w:pPr>
              <w:suppressAutoHyphens/>
              <w:snapToGrid w:val="0"/>
              <w:spacing w:after="60"/>
              <w:jc w:val="center"/>
              <w:rPr>
                <w:rFonts w:ascii="Times New Roman" w:hAnsi="Times New Roman" w:cs="Times New Roman"/>
                <w:sz w:val="24"/>
                <w:szCs w:val="24"/>
                <w:lang w:eastAsia="ru-RU"/>
              </w:rPr>
            </w:pPr>
            <w:r w:rsidRPr="00677435">
              <w:rPr>
                <w:rFonts w:ascii="Times New Roman" w:hAnsi="Times New Roman" w:cs="Times New Roman"/>
                <w:sz w:val="24"/>
                <w:szCs w:val="24"/>
                <w:lang w:eastAsia="ru-RU"/>
              </w:rPr>
              <w:t>2.</w:t>
            </w:r>
          </w:p>
        </w:tc>
        <w:tc>
          <w:tcPr>
            <w:tcW w:w="3686" w:type="dxa"/>
            <w:tcBorders>
              <w:top w:val="single" w:sz="4" w:space="0" w:color="auto"/>
              <w:left w:val="single" w:sz="4" w:space="0" w:color="000000"/>
              <w:bottom w:val="single" w:sz="4" w:space="0" w:color="auto"/>
              <w:right w:val="nil"/>
            </w:tcBorders>
            <w:hideMark/>
          </w:tcPr>
          <w:p w:rsidR="00677435" w:rsidRPr="00677435" w:rsidRDefault="00677435">
            <w:pPr>
              <w:suppressAutoHyphens/>
              <w:rPr>
                <w:rFonts w:ascii="Times New Roman" w:hAnsi="Times New Roman" w:cs="Times New Roman"/>
                <w:bCs/>
                <w:color w:val="000000"/>
                <w:sz w:val="24"/>
                <w:szCs w:val="24"/>
                <w:lang w:eastAsia="ar-SA"/>
              </w:rPr>
            </w:pPr>
            <w:r w:rsidRPr="00677435">
              <w:rPr>
                <w:rFonts w:ascii="Times New Roman" w:hAnsi="Times New Roman" w:cs="Times New Roman"/>
                <w:bCs/>
                <w:color w:val="000000"/>
                <w:sz w:val="24"/>
                <w:szCs w:val="24"/>
              </w:rPr>
              <w:t>ЛОКАЛЬНАЯ СМЕТА №2</w:t>
            </w:r>
          </w:p>
        </w:tc>
        <w:tc>
          <w:tcPr>
            <w:tcW w:w="3260" w:type="dxa"/>
            <w:tcBorders>
              <w:top w:val="single" w:sz="4" w:space="0" w:color="auto"/>
              <w:left w:val="single" w:sz="4" w:space="0" w:color="000000"/>
              <w:bottom w:val="single" w:sz="4" w:space="0" w:color="auto"/>
              <w:right w:val="nil"/>
            </w:tcBorders>
            <w:hideMark/>
          </w:tcPr>
          <w:p w:rsidR="00677435" w:rsidRPr="00677435" w:rsidRDefault="00677435">
            <w:pPr>
              <w:suppressAutoHyphens/>
              <w:snapToGrid w:val="0"/>
              <w:rPr>
                <w:rFonts w:ascii="Times New Roman" w:hAnsi="Times New Roman" w:cs="Times New Roman"/>
                <w:sz w:val="24"/>
                <w:szCs w:val="24"/>
                <w:lang w:eastAsia="ar-SA"/>
              </w:rPr>
            </w:pPr>
            <w:r w:rsidRPr="00677435">
              <w:rPr>
                <w:rFonts w:ascii="Times New Roman" w:hAnsi="Times New Roman" w:cs="Times New Roman"/>
                <w:sz w:val="24"/>
                <w:szCs w:val="24"/>
              </w:rPr>
              <w:t>Ремонт дорог общего пользования в границах Пяозерского городского поселения</w:t>
            </w:r>
          </w:p>
        </w:tc>
        <w:tc>
          <w:tcPr>
            <w:tcW w:w="2410" w:type="dxa"/>
            <w:tcBorders>
              <w:top w:val="single" w:sz="4" w:space="0" w:color="auto"/>
              <w:left w:val="single" w:sz="4" w:space="0" w:color="000000"/>
              <w:bottom w:val="single" w:sz="4" w:space="0" w:color="auto"/>
              <w:right w:val="single" w:sz="4" w:space="0" w:color="000000"/>
            </w:tcBorders>
            <w:hideMark/>
          </w:tcPr>
          <w:p w:rsidR="00677435" w:rsidRPr="00677435" w:rsidRDefault="00677435">
            <w:pPr>
              <w:suppressAutoHyphens/>
              <w:jc w:val="center"/>
              <w:rPr>
                <w:rFonts w:ascii="Times New Roman" w:hAnsi="Times New Roman" w:cs="Times New Roman"/>
                <w:sz w:val="24"/>
                <w:szCs w:val="24"/>
                <w:lang w:eastAsia="ar-SA"/>
              </w:rPr>
            </w:pPr>
            <w:r w:rsidRPr="00677435">
              <w:rPr>
                <w:rFonts w:ascii="Times New Roman" w:hAnsi="Times New Roman" w:cs="Times New Roman"/>
                <w:sz w:val="24"/>
                <w:szCs w:val="24"/>
                <w:lang w:eastAsia="ru-RU"/>
              </w:rPr>
              <w:t>полностью</w:t>
            </w:r>
          </w:p>
        </w:tc>
      </w:tr>
    </w:tbl>
    <w:p w:rsidR="00677435" w:rsidRPr="00677435" w:rsidRDefault="00677435" w:rsidP="00677435">
      <w:pPr>
        <w:tabs>
          <w:tab w:val="left" w:pos="0"/>
        </w:tabs>
        <w:jc w:val="both"/>
        <w:rPr>
          <w:rFonts w:ascii="Times New Roman" w:hAnsi="Times New Roman" w:cs="Times New Roman"/>
          <w:b/>
          <w:i/>
          <w:iCs/>
          <w:sz w:val="24"/>
          <w:szCs w:val="24"/>
          <w:u w:val="single"/>
          <w:lang w:eastAsia="ru-RU"/>
        </w:rPr>
      </w:pPr>
    </w:p>
    <w:p w:rsidR="00677435" w:rsidRPr="00677435" w:rsidRDefault="00677435" w:rsidP="00677435">
      <w:pPr>
        <w:autoSpaceDE w:val="0"/>
        <w:rPr>
          <w:rFonts w:ascii="Times New Roman" w:hAnsi="Times New Roman" w:cs="Times New Roman"/>
          <w:sz w:val="24"/>
          <w:szCs w:val="24"/>
          <w:lang w:eastAsia="ru-RU"/>
        </w:rPr>
      </w:pPr>
      <w:r w:rsidRPr="00677435">
        <w:rPr>
          <w:rFonts w:ascii="Times New Roman" w:hAnsi="Times New Roman" w:cs="Times New Roman"/>
          <w:sz w:val="24"/>
          <w:szCs w:val="24"/>
          <w:lang w:eastAsia="ru-RU"/>
        </w:rPr>
        <w:t>Локальные сметы прилагаются.</w:t>
      </w: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Локальные сметы представлены для определения участником закупки объемов работ и требований к ним.</w:t>
      </w:r>
    </w:p>
    <w:p w:rsidR="00677435" w:rsidRPr="00677435" w:rsidRDefault="00677435" w:rsidP="00677435">
      <w:pPr>
        <w:jc w:val="both"/>
        <w:rPr>
          <w:rFonts w:ascii="Times New Roman" w:hAnsi="Times New Roman" w:cs="Times New Roman"/>
          <w:sz w:val="24"/>
          <w:szCs w:val="24"/>
          <w:lang w:eastAsia="ar-SA"/>
        </w:rPr>
      </w:pPr>
    </w:p>
    <w:p w:rsidR="00677435" w:rsidRPr="00677435" w:rsidRDefault="00677435" w:rsidP="00677435">
      <w:pPr>
        <w:tabs>
          <w:tab w:val="left" w:pos="0"/>
        </w:tabs>
        <w:jc w:val="both"/>
        <w:rPr>
          <w:rFonts w:ascii="Times New Roman" w:hAnsi="Times New Roman" w:cs="Times New Roman"/>
          <w:b/>
          <w:i/>
          <w:iCs/>
          <w:sz w:val="24"/>
          <w:szCs w:val="24"/>
          <w:u w:val="single"/>
        </w:rPr>
      </w:pPr>
      <w:r w:rsidRPr="00677435">
        <w:rPr>
          <w:rFonts w:ascii="Times New Roman" w:hAnsi="Times New Roman" w:cs="Times New Roman"/>
          <w:b/>
          <w:i/>
          <w:iCs/>
          <w:sz w:val="24"/>
          <w:szCs w:val="24"/>
          <w:u w:val="single"/>
        </w:rPr>
        <w:t>Общие требования при выполнении работ:</w:t>
      </w:r>
    </w:p>
    <w:p w:rsidR="00677435" w:rsidRPr="00677435" w:rsidRDefault="00677435" w:rsidP="00677435">
      <w:pPr>
        <w:tabs>
          <w:tab w:val="left" w:pos="426"/>
        </w:tabs>
        <w:jc w:val="both"/>
        <w:rPr>
          <w:rFonts w:ascii="Times New Roman" w:hAnsi="Times New Roman" w:cs="Times New Roman"/>
          <w:b/>
          <w:i/>
          <w:iCs/>
          <w:color w:val="FF0000"/>
          <w:sz w:val="24"/>
          <w:szCs w:val="24"/>
          <w:u w:val="single"/>
        </w:rPr>
      </w:pPr>
      <w:r w:rsidRPr="00677435">
        <w:rPr>
          <w:rFonts w:ascii="Times New Roman" w:hAnsi="Times New Roman" w:cs="Times New Roman"/>
          <w:iCs/>
          <w:sz w:val="24"/>
          <w:szCs w:val="24"/>
        </w:rPr>
        <w:t>1.</w:t>
      </w:r>
      <w:r w:rsidRPr="00677435">
        <w:rPr>
          <w:rFonts w:ascii="Times New Roman" w:hAnsi="Times New Roman" w:cs="Times New Roman"/>
          <w:b/>
          <w:iCs/>
          <w:sz w:val="24"/>
          <w:szCs w:val="24"/>
        </w:rPr>
        <w:tab/>
      </w:r>
      <w:r w:rsidRPr="00677435">
        <w:rPr>
          <w:rFonts w:ascii="Times New Roman" w:hAnsi="Times New Roman" w:cs="Times New Roman"/>
          <w:sz w:val="24"/>
          <w:szCs w:val="24"/>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677435" w:rsidRPr="00677435" w:rsidRDefault="00677435" w:rsidP="00677435">
      <w:pPr>
        <w:tabs>
          <w:tab w:val="left" w:pos="426"/>
        </w:tabs>
        <w:jc w:val="both"/>
        <w:rPr>
          <w:rFonts w:ascii="Times New Roman" w:hAnsi="Times New Roman" w:cs="Times New Roman"/>
          <w:bCs/>
          <w:sz w:val="24"/>
          <w:szCs w:val="24"/>
        </w:rPr>
      </w:pPr>
      <w:r w:rsidRPr="00677435">
        <w:rPr>
          <w:rFonts w:ascii="Times New Roman" w:hAnsi="Times New Roman" w:cs="Times New Roman"/>
          <w:sz w:val="24"/>
          <w:szCs w:val="24"/>
        </w:rPr>
        <w:t>2.</w:t>
      </w:r>
      <w:r w:rsidRPr="00677435">
        <w:rPr>
          <w:rFonts w:ascii="Times New Roman" w:hAnsi="Times New Roman" w:cs="Times New Roman"/>
          <w:sz w:val="24"/>
          <w:szCs w:val="24"/>
        </w:rPr>
        <w:tab/>
        <w:t>Подрядчик выполняет все работы с использованием собственного оборудования, конструкций, изделий и материалов и прочего (своим иждивением).</w:t>
      </w:r>
      <w:r w:rsidRPr="00677435">
        <w:rPr>
          <w:rFonts w:ascii="Times New Roman" w:hAnsi="Times New Roman" w:cs="Times New Roman"/>
          <w:bCs/>
          <w:sz w:val="24"/>
          <w:szCs w:val="24"/>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677435" w:rsidRPr="00677435" w:rsidRDefault="00677435" w:rsidP="00677435">
      <w:pPr>
        <w:tabs>
          <w:tab w:val="left" w:pos="0"/>
          <w:tab w:val="left" w:pos="426"/>
        </w:tabs>
        <w:jc w:val="both"/>
        <w:rPr>
          <w:rFonts w:ascii="Times New Roman" w:hAnsi="Times New Roman" w:cs="Times New Roman"/>
          <w:sz w:val="24"/>
          <w:szCs w:val="24"/>
        </w:rPr>
      </w:pPr>
      <w:r w:rsidRPr="00677435">
        <w:rPr>
          <w:rFonts w:ascii="Times New Roman" w:hAnsi="Times New Roman" w:cs="Times New Roman"/>
          <w:sz w:val="24"/>
          <w:szCs w:val="24"/>
        </w:rPr>
        <w:t>3.</w:t>
      </w:r>
      <w:r w:rsidRPr="00677435">
        <w:rPr>
          <w:rFonts w:ascii="Times New Roman" w:hAnsi="Times New Roman" w:cs="Times New Roman"/>
          <w:sz w:val="24"/>
          <w:szCs w:val="24"/>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ПТЭ и ПТБ электроустановок.</w:t>
      </w:r>
    </w:p>
    <w:p w:rsidR="00677435" w:rsidRPr="00677435" w:rsidRDefault="00677435" w:rsidP="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lastRenderedPageBreak/>
        <w:t xml:space="preserve">4.  </w:t>
      </w:r>
      <w:r w:rsidRPr="00677435">
        <w:rPr>
          <w:rFonts w:ascii="Times New Roman" w:hAnsi="Times New Roman" w:cs="Times New Roman"/>
          <w:sz w:val="24"/>
          <w:szCs w:val="24"/>
        </w:rPr>
        <w:tab/>
        <w:t>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677435" w:rsidRPr="00677435" w:rsidRDefault="00677435" w:rsidP="00677435">
      <w:pPr>
        <w:pStyle w:val="31"/>
        <w:widowControl w:val="0"/>
        <w:tabs>
          <w:tab w:val="left" w:pos="0"/>
          <w:tab w:val="left" w:pos="426"/>
        </w:tabs>
        <w:spacing w:after="0"/>
        <w:ind w:left="0"/>
        <w:jc w:val="both"/>
        <w:rPr>
          <w:iCs/>
          <w:sz w:val="24"/>
          <w:szCs w:val="24"/>
        </w:rPr>
      </w:pPr>
      <w:r w:rsidRPr="00677435">
        <w:rPr>
          <w:sz w:val="24"/>
          <w:szCs w:val="24"/>
        </w:rPr>
        <w:t xml:space="preserve">5. </w:t>
      </w:r>
      <w:r w:rsidRPr="00677435">
        <w:rPr>
          <w:sz w:val="24"/>
          <w:szCs w:val="24"/>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677435">
        <w:rPr>
          <w:iCs/>
          <w:sz w:val="24"/>
          <w:szCs w:val="24"/>
        </w:rPr>
        <w:t xml:space="preserve">. </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6. </w:t>
      </w:r>
      <w:r w:rsidRPr="00677435">
        <w:rPr>
          <w:rFonts w:ascii="Times New Roman" w:hAnsi="Times New Roman" w:cs="Times New Roman"/>
          <w:sz w:val="24"/>
          <w:szCs w:val="24"/>
        </w:rPr>
        <w:tab/>
        <w:t>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7.</w:t>
      </w:r>
      <w:r w:rsidRPr="00677435">
        <w:rPr>
          <w:rFonts w:ascii="Times New Roman" w:hAnsi="Times New Roman" w:cs="Times New Roman"/>
          <w:sz w:val="24"/>
          <w:szCs w:val="24"/>
        </w:rPr>
        <w:tab/>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8.</w:t>
      </w:r>
      <w:r w:rsidRPr="00677435">
        <w:rPr>
          <w:rFonts w:ascii="Times New Roman" w:hAnsi="Times New Roman" w:cs="Times New Roman"/>
          <w:sz w:val="24"/>
          <w:szCs w:val="24"/>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9. </w:t>
      </w:r>
      <w:r w:rsidRPr="00677435">
        <w:rPr>
          <w:rFonts w:ascii="Times New Roman" w:hAnsi="Times New Roman" w:cs="Times New Roman"/>
          <w:sz w:val="24"/>
          <w:szCs w:val="24"/>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677435" w:rsidRPr="00677435" w:rsidRDefault="00677435" w:rsidP="00677435">
      <w:pPr>
        <w:widowControl w:val="0"/>
        <w:tabs>
          <w:tab w:val="left" w:pos="426"/>
        </w:tabs>
        <w:jc w:val="both"/>
        <w:rPr>
          <w:rFonts w:ascii="Times New Roman" w:hAnsi="Times New Roman" w:cs="Times New Roman"/>
          <w:iCs/>
          <w:sz w:val="24"/>
          <w:szCs w:val="24"/>
        </w:rPr>
      </w:pPr>
      <w:r w:rsidRPr="00677435">
        <w:rPr>
          <w:rFonts w:ascii="Times New Roman" w:hAnsi="Times New Roman" w:cs="Times New Roman"/>
          <w:sz w:val="24"/>
          <w:szCs w:val="24"/>
        </w:rPr>
        <w:t xml:space="preserve">10. </w:t>
      </w:r>
      <w:r w:rsidRPr="00677435">
        <w:rPr>
          <w:rFonts w:ascii="Times New Roman" w:hAnsi="Times New Roman" w:cs="Times New Roman"/>
          <w:sz w:val="24"/>
          <w:szCs w:val="24"/>
        </w:rPr>
        <w:tab/>
        <w:t xml:space="preserve">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w:t>
      </w:r>
      <w:r w:rsidRPr="00677435">
        <w:rPr>
          <w:rFonts w:ascii="Times New Roman" w:hAnsi="Times New Roman" w:cs="Times New Roman"/>
          <w:sz w:val="24"/>
          <w:szCs w:val="24"/>
        </w:rPr>
        <w:lastRenderedPageBreak/>
        <w:t xml:space="preserve">риск их случайной утраты и случайного повреждения до момента подписания Заказчиком акта приемки всех выполненных работ по контракту. </w:t>
      </w:r>
      <w:r w:rsidRPr="00677435">
        <w:rPr>
          <w:rFonts w:ascii="Times New Roman" w:hAnsi="Times New Roman" w:cs="Times New Roman"/>
          <w:iCs/>
          <w:sz w:val="24"/>
          <w:szCs w:val="24"/>
        </w:rPr>
        <w:t>В случае нанесения повреждений имуществу, принадлежащему Заказчику (повреждение электропроводки,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11. 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677435">
        <w:rPr>
          <w:rFonts w:ascii="Times New Roman" w:hAnsi="Times New Roman" w:cs="Times New Roman"/>
          <w:b/>
          <w:bCs/>
          <w:sz w:val="24"/>
          <w:szCs w:val="24"/>
        </w:rPr>
        <w:t>Подрядчик не вправе использовать под строительный мусор урны и контейнеры объекта и прилегающих зданий и домов</w:t>
      </w:r>
      <w:r w:rsidRPr="00677435">
        <w:rPr>
          <w:rFonts w:ascii="Times New Roman" w:hAnsi="Times New Roman" w:cs="Times New Roman"/>
          <w:b/>
          <w:iCs/>
          <w:sz w:val="24"/>
          <w:szCs w:val="24"/>
        </w:rPr>
        <w:t>. Погрузка и вывоз отходов (строительного мусора и прочего) осуществляется силами Подрядчика и за его счет</w:t>
      </w:r>
      <w:r w:rsidRPr="00677435">
        <w:rPr>
          <w:rFonts w:ascii="Times New Roman" w:hAnsi="Times New Roman" w:cs="Times New Roman"/>
          <w:sz w:val="24"/>
          <w:szCs w:val="24"/>
        </w:rPr>
        <w:t>.</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12.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13. </w:t>
      </w:r>
      <w:r w:rsidRPr="00677435">
        <w:rPr>
          <w:rFonts w:ascii="Times New Roman" w:hAnsi="Times New Roman" w:cs="Times New Roman"/>
          <w:sz w:val="24"/>
          <w:szCs w:val="24"/>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677435" w:rsidRPr="00677435" w:rsidRDefault="00677435" w:rsidP="00677435">
      <w:pPr>
        <w:widowControl w:val="0"/>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14. </w:t>
      </w:r>
      <w:r w:rsidRPr="00677435">
        <w:rPr>
          <w:rFonts w:ascii="Times New Roman" w:hAnsi="Times New Roman" w:cs="Times New Roman"/>
          <w:sz w:val="24"/>
          <w:szCs w:val="24"/>
        </w:rPr>
        <w:tab/>
        <w:t>Подрядчик осуществит мероприятия по противопожарной безопасности и технике безопасности при работе в условиях населенного пункта.</w:t>
      </w:r>
    </w:p>
    <w:p w:rsidR="00677435" w:rsidRPr="00677435" w:rsidRDefault="00677435" w:rsidP="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 xml:space="preserve">15. </w:t>
      </w:r>
      <w:r w:rsidRPr="00677435">
        <w:rPr>
          <w:rFonts w:ascii="Times New Roman" w:hAnsi="Times New Roman" w:cs="Times New Roman"/>
          <w:sz w:val="24"/>
          <w:szCs w:val="24"/>
        </w:rPr>
        <w:tab/>
        <w:t>Подрядчик выполнит в полном объеме все свои обязательства, предусмотренные контрактом.</w:t>
      </w:r>
    </w:p>
    <w:p w:rsidR="00677435" w:rsidRPr="00677435" w:rsidRDefault="00677435" w:rsidP="00677435">
      <w:pPr>
        <w:tabs>
          <w:tab w:val="left" w:pos="567"/>
        </w:tabs>
        <w:jc w:val="both"/>
        <w:rPr>
          <w:rFonts w:ascii="Times New Roman" w:hAnsi="Times New Roman" w:cs="Times New Roman"/>
          <w:bCs/>
          <w:sz w:val="24"/>
          <w:szCs w:val="24"/>
        </w:rPr>
      </w:pPr>
      <w:r w:rsidRPr="00677435">
        <w:rPr>
          <w:rFonts w:ascii="Times New Roman" w:hAnsi="Times New Roman" w:cs="Times New Roman"/>
          <w:bCs/>
          <w:sz w:val="24"/>
          <w:szCs w:val="24"/>
        </w:rPr>
        <w:t xml:space="preserve">16. </w:t>
      </w:r>
      <w:r w:rsidRPr="00677435">
        <w:rPr>
          <w:rFonts w:ascii="Times New Roman" w:hAnsi="Times New Roman" w:cs="Times New Roman"/>
          <w:bCs/>
          <w:sz w:val="24"/>
          <w:szCs w:val="24"/>
        </w:rPr>
        <w:tab/>
        <w:t>По окончании работ (</w:t>
      </w:r>
      <w:r w:rsidRPr="00677435">
        <w:rPr>
          <w:rFonts w:ascii="Times New Roman" w:hAnsi="Times New Roman" w:cs="Times New Roman"/>
          <w:sz w:val="24"/>
          <w:szCs w:val="24"/>
        </w:rPr>
        <w:t>до направления Заказчику акта приемки всех выполненных работ по контракту)</w:t>
      </w:r>
      <w:r w:rsidRPr="00677435">
        <w:rPr>
          <w:rFonts w:ascii="Times New Roman" w:hAnsi="Times New Roman" w:cs="Times New Roman"/>
          <w:bCs/>
          <w:sz w:val="24"/>
          <w:szCs w:val="24"/>
        </w:rPr>
        <w:t xml:space="preserve"> Подрядчик передает Заказчику: </w:t>
      </w:r>
    </w:p>
    <w:p w:rsidR="00677435" w:rsidRPr="00677435" w:rsidRDefault="00677435" w:rsidP="00677435">
      <w:pPr>
        <w:tabs>
          <w:tab w:val="left" w:pos="426"/>
        </w:tabs>
        <w:jc w:val="both"/>
        <w:rPr>
          <w:rFonts w:ascii="Times New Roman" w:hAnsi="Times New Roman" w:cs="Times New Roman"/>
          <w:bCs/>
          <w:sz w:val="24"/>
          <w:szCs w:val="24"/>
        </w:rPr>
      </w:pPr>
      <w:r w:rsidRPr="00677435">
        <w:rPr>
          <w:rFonts w:ascii="Times New Roman" w:hAnsi="Times New Roman" w:cs="Times New Roman"/>
          <w:bCs/>
          <w:sz w:val="24"/>
          <w:szCs w:val="24"/>
        </w:rPr>
        <w:t>- сертификаты (паспорта) на использованные материалы и установленное оборудование, в случае если это установлено законодательством.</w:t>
      </w:r>
    </w:p>
    <w:p w:rsidR="00677435" w:rsidRPr="00677435" w:rsidRDefault="00677435" w:rsidP="00677435">
      <w:pPr>
        <w:pStyle w:val="ab"/>
        <w:ind w:right="96"/>
        <w:rPr>
          <w:rFonts w:ascii="Times New Roman" w:hAnsi="Times New Roman"/>
          <w:sz w:val="24"/>
          <w:szCs w:val="24"/>
          <w:lang w:val="ru-RU"/>
        </w:rPr>
      </w:pPr>
    </w:p>
    <w:p w:rsidR="00677435" w:rsidRPr="00677435" w:rsidRDefault="00677435" w:rsidP="00677435">
      <w:pPr>
        <w:pStyle w:val="ab"/>
        <w:ind w:right="96"/>
        <w:rPr>
          <w:rFonts w:ascii="Times New Roman" w:hAnsi="Times New Roman"/>
          <w:sz w:val="24"/>
          <w:szCs w:val="24"/>
        </w:rPr>
      </w:pPr>
      <w:r w:rsidRPr="00677435">
        <w:rPr>
          <w:rFonts w:ascii="Times New Roman" w:hAnsi="Times New Roman"/>
          <w:sz w:val="24"/>
          <w:szCs w:val="24"/>
        </w:rPr>
        <w:t>При выполнении работ необходимо руководствоваться:</w:t>
      </w:r>
    </w:p>
    <w:p w:rsidR="00677435" w:rsidRPr="00677435" w:rsidRDefault="00677435" w:rsidP="00677435">
      <w:pPr>
        <w:numPr>
          <w:ilvl w:val="0"/>
          <w:numId w:val="13"/>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СНиП 12-03-2001 «Безопасность труда в строительстве Часть 1. Общие требования»;</w:t>
      </w:r>
    </w:p>
    <w:p w:rsidR="00677435" w:rsidRPr="00677435" w:rsidRDefault="00677435" w:rsidP="00677435">
      <w:pPr>
        <w:numPr>
          <w:ilvl w:val="0"/>
          <w:numId w:val="13"/>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СНиП 12-04-2002 «Безопасность труда  в строительстве Часть 2. Строительное производство»;</w:t>
      </w:r>
    </w:p>
    <w:p w:rsidR="00677435" w:rsidRPr="00677435" w:rsidRDefault="00677435" w:rsidP="00677435">
      <w:pPr>
        <w:numPr>
          <w:ilvl w:val="0"/>
          <w:numId w:val="14"/>
        </w:numPr>
        <w:tabs>
          <w:tab w:val="left" w:pos="426"/>
        </w:tabs>
        <w:spacing w:after="0" w:line="240" w:lineRule="atLeast"/>
        <w:ind w:left="0" w:firstLine="0"/>
        <w:contextualSpacing/>
        <w:jc w:val="both"/>
        <w:rPr>
          <w:rFonts w:ascii="Times New Roman" w:hAnsi="Times New Roman" w:cs="Times New Roman"/>
          <w:sz w:val="24"/>
          <w:szCs w:val="24"/>
        </w:rPr>
      </w:pPr>
      <w:r w:rsidRPr="00677435">
        <w:rPr>
          <w:rFonts w:ascii="Times New Roman" w:hAnsi="Times New Roman" w:cs="Times New Roman"/>
          <w:sz w:val="24"/>
          <w:szCs w:val="24"/>
        </w:rPr>
        <w:t xml:space="preserve">Сводом правил 48.13330.2011 «Свод правил. Организация строительства. Актуализированная редакция СНиП 12-01-2004»; </w:t>
      </w:r>
    </w:p>
    <w:p w:rsidR="00677435" w:rsidRPr="00677435" w:rsidRDefault="00677435" w:rsidP="00677435">
      <w:pPr>
        <w:numPr>
          <w:ilvl w:val="0"/>
          <w:numId w:val="14"/>
        </w:numPr>
        <w:tabs>
          <w:tab w:val="left" w:pos="426"/>
        </w:tabs>
        <w:spacing w:before="100" w:beforeAutospacing="1" w:after="100" w:afterAutospacing="1" w:line="240" w:lineRule="atLeast"/>
        <w:ind w:left="0" w:firstLine="0"/>
        <w:contextualSpacing/>
        <w:jc w:val="both"/>
        <w:rPr>
          <w:rFonts w:ascii="Times New Roman" w:hAnsi="Times New Roman" w:cs="Times New Roman"/>
          <w:sz w:val="24"/>
          <w:szCs w:val="24"/>
        </w:rPr>
      </w:pPr>
      <w:r w:rsidRPr="00677435">
        <w:rPr>
          <w:rFonts w:ascii="Times New Roman" w:hAnsi="Times New Roman" w:cs="Times New Roman"/>
          <w:sz w:val="24"/>
          <w:szCs w:val="24"/>
        </w:rPr>
        <w:t>Федеральным законом от 22.07.2008г. № 123-ФЗ «Технический регламент о требованиях пожарной безопасности»;</w:t>
      </w:r>
    </w:p>
    <w:p w:rsidR="00677435" w:rsidRPr="00677435" w:rsidRDefault="00677435" w:rsidP="00677435">
      <w:pPr>
        <w:numPr>
          <w:ilvl w:val="0"/>
          <w:numId w:val="14"/>
        </w:numPr>
        <w:tabs>
          <w:tab w:val="left" w:pos="426"/>
        </w:tabs>
        <w:suppressAutoHyphens/>
        <w:spacing w:after="0" w:line="240" w:lineRule="auto"/>
        <w:ind w:left="0" w:firstLine="0"/>
        <w:jc w:val="both"/>
        <w:rPr>
          <w:rFonts w:ascii="Times New Roman" w:eastAsia="Calibri" w:hAnsi="Times New Roman" w:cs="Times New Roman"/>
          <w:kern w:val="2"/>
          <w:sz w:val="24"/>
          <w:szCs w:val="24"/>
        </w:rPr>
      </w:pPr>
      <w:r w:rsidRPr="00677435">
        <w:rPr>
          <w:rFonts w:ascii="Times New Roman" w:eastAsia="Calibri" w:hAnsi="Times New Roman" w:cs="Times New Roman"/>
          <w:kern w:val="2"/>
          <w:sz w:val="24"/>
          <w:szCs w:val="24"/>
        </w:rPr>
        <w:t>Федеральным законом от 27.12.2002 г. № 184-ФЗ «О техническом регулировании»;</w:t>
      </w:r>
    </w:p>
    <w:p w:rsidR="00677435" w:rsidRPr="00677435" w:rsidRDefault="00677435" w:rsidP="00677435">
      <w:pPr>
        <w:numPr>
          <w:ilvl w:val="0"/>
          <w:numId w:val="14"/>
        </w:numPr>
        <w:tabs>
          <w:tab w:val="left" w:pos="426"/>
        </w:tabs>
        <w:suppressAutoHyphens/>
        <w:spacing w:after="0" w:line="240" w:lineRule="auto"/>
        <w:ind w:left="0" w:firstLine="0"/>
        <w:jc w:val="both"/>
        <w:rPr>
          <w:rFonts w:ascii="Times New Roman" w:eastAsia="Calibri" w:hAnsi="Times New Roman" w:cs="Times New Roman"/>
          <w:kern w:val="2"/>
          <w:sz w:val="24"/>
          <w:szCs w:val="24"/>
        </w:rPr>
      </w:pPr>
      <w:r w:rsidRPr="00677435">
        <w:rPr>
          <w:rFonts w:ascii="Times New Roman" w:eastAsia="Calibri" w:hAnsi="Times New Roman" w:cs="Times New Roman"/>
          <w:kern w:val="2"/>
          <w:sz w:val="24"/>
          <w:szCs w:val="24"/>
        </w:rPr>
        <w:t>Федеральным законом от 30.12.2009 г. № 384-ФЗ «Технический регламент о безопасности зданий и сооружений»;</w:t>
      </w:r>
    </w:p>
    <w:p w:rsidR="00677435" w:rsidRPr="00677435" w:rsidRDefault="00677435" w:rsidP="00677435">
      <w:pPr>
        <w:numPr>
          <w:ilvl w:val="0"/>
          <w:numId w:val="14"/>
        </w:numPr>
        <w:tabs>
          <w:tab w:val="left" w:pos="426"/>
        </w:tabs>
        <w:spacing w:before="100" w:beforeAutospacing="1" w:after="100" w:afterAutospacing="1" w:line="240" w:lineRule="atLeast"/>
        <w:ind w:left="0" w:firstLine="0"/>
        <w:contextualSpacing/>
        <w:jc w:val="both"/>
        <w:rPr>
          <w:rFonts w:ascii="Times New Roman" w:eastAsia="Times New Roman" w:hAnsi="Times New Roman" w:cs="Times New Roman"/>
          <w:sz w:val="24"/>
          <w:szCs w:val="24"/>
        </w:rPr>
      </w:pPr>
      <w:r w:rsidRPr="00677435">
        <w:rPr>
          <w:rFonts w:ascii="Times New Roman" w:hAnsi="Times New Roman" w:cs="Times New Roman"/>
          <w:sz w:val="24"/>
          <w:szCs w:val="24"/>
        </w:rPr>
        <w:t>и другой нормативно-технической документацией действующей на территории РФ.</w:t>
      </w:r>
    </w:p>
    <w:p w:rsidR="00677435" w:rsidRPr="00677435" w:rsidRDefault="00677435" w:rsidP="00677435">
      <w:pPr>
        <w:tabs>
          <w:tab w:val="left" w:pos="0"/>
          <w:tab w:val="left" w:pos="426"/>
        </w:tabs>
        <w:jc w:val="both"/>
        <w:rPr>
          <w:rFonts w:ascii="Times New Roman" w:hAnsi="Times New Roman" w:cs="Times New Roman"/>
          <w:sz w:val="24"/>
          <w:szCs w:val="24"/>
        </w:rPr>
      </w:pPr>
    </w:p>
    <w:p w:rsidR="00677435" w:rsidRPr="00677435" w:rsidRDefault="00677435" w:rsidP="00677435">
      <w:pPr>
        <w:rPr>
          <w:rFonts w:ascii="Times New Roman" w:hAnsi="Times New Roman" w:cs="Times New Roman"/>
          <w:b/>
          <w:sz w:val="24"/>
          <w:szCs w:val="24"/>
        </w:rPr>
      </w:pPr>
      <w:r w:rsidRPr="00677435">
        <w:rPr>
          <w:rFonts w:ascii="Times New Roman" w:hAnsi="Times New Roman" w:cs="Times New Roman"/>
          <w:strike/>
          <w:sz w:val="24"/>
          <w:szCs w:val="24"/>
        </w:rPr>
        <w:br w:type="page"/>
      </w:r>
      <w:r w:rsidRPr="00677435">
        <w:rPr>
          <w:rFonts w:ascii="Times New Roman" w:hAnsi="Times New Roman" w:cs="Times New Roman"/>
          <w:b/>
          <w:sz w:val="24"/>
          <w:szCs w:val="24"/>
        </w:rPr>
        <w:lastRenderedPageBreak/>
        <w:t>РАЗДЕЛ 4. ПРОЕКТ КОНТРАКТА</w:t>
      </w:r>
      <w:r w:rsidRPr="00677435">
        <w:rPr>
          <w:rStyle w:val="ae"/>
          <w:rFonts w:ascii="Times New Roman" w:hAnsi="Times New Roman" w:cs="Times New Roman"/>
          <w:sz w:val="24"/>
          <w:szCs w:val="24"/>
        </w:rPr>
        <w:footnoteReference w:id="2"/>
      </w:r>
    </w:p>
    <w:p w:rsidR="00677435" w:rsidRPr="00677435" w:rsidRDefault="00677435" w:rsidP="00677435">
      <w:pPr>
        <w:jc w:val="right"/>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sz w:val="24"/>
          <w:szCs w:val="24"/>
        </w:rPr>
      </w:pPr>
      <w:r w:rsidRPr="00677435">
        <w:rPr>
          <w:rFonts w:ascii="Times New Roman" w:hAnsi="Times New Roman" w:cs="Times New Roman"/>
          <w:b/>
          <w:sz w:val="24"/>
          <w:szCs w:val="24"/>
        </w:rPr>
        <w:t>МУНИЦИПАЛЬНЫЙ КОНТРАКТ №1аэф-14</w:t>
      </w:r>
    </w:p>
    <w:p w:rsidR="00677435" w:rsidRPr="00677435" w:rsidRDefault="00677435" w:rsidP="00677435">
      <w:pPr>
        <w:jc w:val="center"/>
        <w:rPr>
          <w:rFonts w:ascii="Times New Roman" w:hAnsi="Times New Roman" w:cs="Times New Roman"/>
          <w:sz w:val="24"/>
          <w:szCs w:val="24"/>
        </w:rPr>
      </w:pPr>
      <w:r w:rsidRPr="00677435">
        <w:rPr>
          <w:rFonts w:ascii="Times New Roman" w:hAnsi="Times New Roman" w:cs="Times New Roman"/>
          <w:sz w:val="24"/>
          <w:szCs w:val="24"/>
        </w:rPr>
        <w:t>на выполнение работ по ремонту дорог общего пользования в границах Пяозерского городского поселения, разметке и установке дорожных знаков</w:t>
      </w:r>
    </w:p>
    <w:p w:rsidR="00677435" w:rsidRPr="00677435" w:rsidRDefault="00677435" w:rsidP="00677435">
      <w:pPr>
        <w:jc w:val="center"/>
        <w:rPr>
          <w:rFonts w:ascii="Times New Roman" w:hAnsi="Times New Roman" w:cs="Times New Roman"/>
          <w:b/>
          <w:sz w:val="24"/>
          <w:szCs w:val="24"/>
        </w:rPr>
      </w:pPr>
    </w:p>
    <w:p w:rsidR="00677435" w:rsidRPr="00677435" w:rsidRDefault="00677435" w:rsidP="00677435">
      <w:pPr>
        <w:shd w:val="clear" w:color="auto" w:fill="FFFFFF"/>
        <w:tabs>
          <w:tab w:val="left" w:pos="6746"/>
          <w:tab w:val="left" w:leader="underscore" w:pos="7330"/>
          <w:tab w:val="left" w:pos="8129"/>
          <w:tab w:val="left" w:leader="underscore" w:pos="8978"/>
        </w:tabs>
        <w:rPr>
          <w:rFonts w:ascii="Times New Roman" w:hAnsi="Times New Roman" w:cs="Times New Roman"/>
          <w:b/>
          <w:spacing w:val="-5"/>
          <w:sz w:val="24"/>
          <w:szCs w:val="24"/>
        </w:rPr>
      </w:pPr>
      <w:r w:rsidRPr="00677435">
        <w:rPr>
          <w:rFonts w:ascii="Times New Roman" w:hAnsi="Times New Roman" w:cs="Times New Roman"/>
          <w:b/>
          <w:spacing w:val="-5"/>
          <w:sz w:val="24"/>
          <w:szCs w:val="24"/>
        </w:rPr>
        <w:t>пгт. Пяозерский</w:t>
      </w:r>
    </w:p>
    <w:p w:rsidR="00677435" w:rsidRPr="00677435" w:rsidRDefault="00677435" w:rsidP="00677435">
      <w:pPr>
        <w:shd w:val="clear" w:color="auto" w:fill="FFFFFF"/>
        <w:tabs>
          <w:tab w:val="left" w:pos="6746"/>
          <w:tab w:val="left" w:leader="underscore" w:pos="7330"/>
          <w:tab w:val="left" w:pos="8129"/>
          <w:tab w:val="left" w:leader="underscore" w:pos="8978"/>
        </w:tabs>
        <w:rPr>
          <w:rFonts w:ascii="Times New Roman" w:hAnsi="Times New Roman" w:cs="Times New Roman"/>
          <w:b/>
          <w:spacing w:val="-5"/>
          <w:sz w:val="24"/>
          <w:szCs w:val="24"/>
        </w:rPr>
      </w:pPr>
      <w:r w:rsidRPr="00677435">
        <w:rPr>
          <w:rFonts w:ascii="Times New Roman" w:hAnsi="Times New Roman" w:cs="Times New Roman"/>
          <w:b/>
          <w:spacing w:val="-5"/>
          <w:sz w:val="24"/>
          <w:szCs w:val="24"/>
        </w:rPr>
        <w:t>Лоухский муниципальный район</w:t>
      </w:r>
    </w:p>
    <w:p w:rsidR="00677435" w:rsidRPr="00677435" w:rsidRDefault="00677435" w:rsidP="00677435">
      <w:pPr>
        <w:rPr>
          <w:rFonts w:ascii="Times New Roman" w:hAnsi="Times New Roman" w:cs="Times New Roman"/>
          <w:b/>
          <w:sz w:val="24"/>
          <w:szCs w:val="24"/>
        </w:rPr>
      </w:pPr>
      <w:r w:rsidRPr="00677435">
        <w:rPr>
          <w:rFonts w:ascii="Times New Roman" w:hAnsi="Times New Roman" w:cs="Times New Roman"/>
          <w:b/>
          <w:spacing w:val="-5"/>
          <w:sz w:val="24"/>
          <w:szCs w:val="24"/>
        </w:rPr>
        <w:t>Республика Карелия</w:t>
      </w:r>
      <w:r w:rsidRPr="00677435">
        <w:rPr>
          <w:rFonts w:ascii="Times New Roman" w:hAnsi="Times New Roman" w:cs="Times New Roman"/>
          <w:b/>
          <w:bCs/>
          <w:sz w:val="24"/>
          <w:szCs w:val="24"/>
        </w:rPr>
        <w:tab/>
      </w:r>
      <w:r w:rsidRPr="00677435">
        <w:rPr>
          <w:rFonts w:ascii="Times New Roman" w:hAnsi="Times New Roman" w:cs="Times New Roman"/>
          <w:b/>
          <w:bCs/>
          <w:sz w:val="24"/>
          <w:szCs w:val="24"/>
        </w:rPr>
        <w:tab/>
      </w:r>
      <w:r w:rsidRPr="00677435">
        <w:rPr>
          <w:rFonts w:ascii="Times New Roman" w:hAnsi="Times New Roman" w:cs="Times New Roman"/>
          <w:b/>
          <w:sz w:val="24"/>
          <w:szCs w:val="24"/>
        </w:rPr>
        <w:tab/>
      </w:r>
      <w:r w:rsidRPr="00677435">
        <w:rPr>
          <w:rFonts w:ascii="Times New Roman" w:hAnsi="Times New Roman" w:cs="Times New Roman"/>
          <w:b/>
          <w:sz w:val="24"/>
          <w:szCs w:val="24"/>
        </w:rPr>
        <w:tab/>
      </w:r>
      <w:r w:rsidRPr="00677435">
        <w:rPr>
          <w:rFonts w:ascii="Times New Roman" w:hAnsi="Times New Roman" w:cs="Times New Roman"/>
          <w:b/>
          <w:sz w:val="24"/>
          <w:szCs w:val="24"/>
        </w:rPr>
        <w:tab/>
        <w:t xml:space="preserve">                                                        «__» 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p w:rsidR="00677435" w:rsidRPr="00677435" w:rsidRDefault="00677435" w:rsidP="00677435">
      <w:pPr>
        <w:jc w:val="both"/>
        <w:rPr>
          <w:rFonts w:ascii="Times New Roman" w:hAnsi="Times New Roman" w:cs="Times New Roman"/>
          <w:bCs/>
          <w:sz w:val="24"/>
          <w:szCs w:val="24"/>
        </w:rPr>
      </w:pPr>
    </w:p>
    <w:p w:rsidR="00677435" w:rsidRPr="00677435" w:rsidRDefault="00677435" w:rsidP="00677435">
      <w:pPr>
        <w:jc w:val="both"/>
        <w:rPr>
          <w:rFonts w:ascii="Times New Roman" w:hAnsi="Times New Roman" w:cs="Times New Roman"/>
          <w:spacing w:val="-5"/>
          <w:sz w:val="24"/>
          <w:szCs w:val="24"/>
        </w:rPr>
      </w:pPr>
      <w:r w:rsidRPr="00677435">
        <w:rPr>
          <w:rFonts w:ascii="Times New Roman" w:hAnsi="Times New Roman" w:cs="Times New Roman"/>
          <w:bCs/>
          <w:iCs/>
          <w:sz w:val="24"/>
          <w:szCs w:val="24"/>
        </w:rPr>
        <w:t>Администрация Пяозерского городского поселения</w:t>
      </w:r>
      <w:r w:rsidRPr="00677435">
        <w:rPr>
          <w:rFonts w:ascii="Times New Roman" w:hAnsi="Times New Roman" w:cs="Times New Roman"/>
          <w:bCs/>
          <w:sz w:val="24"/>
          <w:szCs w:val="24"/>
        </w:rPr>
        <w:t xml:space="preserve">, </w:t>
      </w:r>
      <w:r w:rsidRPr="00677435">
        <w:rPr>
          <w:rFonts w:ascii="Times New Roman" w:hAnsi="Times New Roman" w:cs="Times New Roman"/>
          <w:sz w:val="24"/>
          <w:szCs w:val="24"/>
        </w:rPr>
        <w:t xml:space="preserve">именуемая в дальнейшем </w:t>
      </w:r>
      <w:r w:rsidRPr="00677435">
        <w:rPr>
          <w:rFonts w:ascii="Times New Roman" w:hAnsi="Times New Roman" w:cs="Times New Roman"/>
          <w:bCs/>
          <w:sz w:val="24"/>
          <w:szCs w:val="24"/>
        </w:rPr>
        <w:t xml:space="preserve">«Заказчик», </w:t>
      </w:r>
      <w:r w:rsidRPr="00677435">
        <w:rPr>
          <w:rFonts w:ascii="Times New Roman" w:hAnsi="Times New Roman" w:cs="Times New Roman"/>
          <w:sz w:val="24"/>
          <w:szCs w:val="24"/>
        </w:rPr>
        <w:t>в лице __________________________, действующего на основании _________________, с одной стороны, и ____________________________________________ (_________________)</w:t>
      </w:r>
      <w:r w:rsidRPr="00677435">
        <w:rPr>
          <w:rFonts w:ascii="Times New Roman" w:hAnsi="Times New Roman" w:cs="Times New Roman"/>
          <w:spacing w:val="-1"/>
          <w:sz w:val="24"/>
          <w:szCs w:val="24"/>
        </w:rPr>
        <w:t>, именуем___</w:t>
      </w:r>
      <w:r w:rsidRPr="00677435">
        <w:rPr>
          <w:rFonts w:ascii="Times New Roman" w:hAnsi="Times New Roman" w:cs="Times New Roman"/>
          <w:sz w:val="24"/>
          <w:szCs w:val="24"/>
        </w:rPr>
        <w:t xml:space="preserve"> в дальнейшем </w:t>
      </w:r>
      <w:r w:rsidRPr="00677435">
        <w:rPr>
          <w:rFonts w:ascii="Times New Roman" w:hAnsi="Times New Roman" w:cs="Times New Roman"/>
          <w:bCs/>
          <w:sz w:val="24"/>
          <w:szCs w:val="24"/>
        </w:rPr>
        <w:t xml:space="preserve">«Подрядчик», </w:t>
      </w:r>
      <w:r w:rsidRPr="00677435">
        <w:rPr>
          <w:rFonts w:ascii="Times New Roman" w:hAnsi="Times New Roman" w:cs="Times New Roman"/>
          <w:sz w:val="24"/>
          <w:szCs w:val="24"/>
        </w:rPr>
        <w:t xml:space="preserve">в лице ____________________________, действующего на основании _____________, с другой стороны, совместно именуемые «Стороны», по результатам проведения Заказчиком аукциона в электронной форме №1аэф-14 </w:t>
      </w:r>
      <w:r w:rsidRPr="00677435">
        <w:rPr>
          <w:rFonts w:ascii="Times New Roman" w:hAnsi="Times New Roman" w:cs="Times New Roman"/>
          <w:spacing w:val="-1"/>
          <w:sz w:val="24"/>
          <w:szCs w:val="24"/>
        </w:rPr>
        <w:t xml:space="preserve">(протокол </w:t>
      </w:r>
      <w:r w:rsidRPr="00677435">
        <w:rPr>
          <w:rFonts w:ascii="Times New Roman" w:hAnsi="Times New Roman" w:cs="Times New Roman"/>
          <w:sz w:val="24"/>
          <w:szCs w:val="24"/>
        </w:rPr>
        <w:t xml:space="preserve">№_____ от ____.____.2014г. заседания Единой комиссии по осуществлению закупок товаров, работ и услуг </w:t>
      </w:r>
      <w:r w:rsidRPr="00677435">
        <w:rPr>
          <w:rFonts w:ascii="Times New Roman" w:hAnsi="Times New Roman" w:cs="Times New Roman"/>
          <w:spacing w:val="-4"/>
          <w:sz w:val="24"/>
          <w:szCs w:val="24"/>
        </w:rPr>
        <w:t xml:space="preserve">Заказчика) </w:t>
      </w:r>
      <w:r w:rsidRPr="00677435">
        <w:rPr>
          <w:rFonts w:ascii="Times New Roman" w:hAnsi="Times New Roman" w:cs="Times New Roman"/>
          <w:spacing w:val="-5"/>
          <w:sz w:val="24"/>
          <w:szCs w:val="24"/>
        </w:rPr>
        <w:t>заключили настоящий муниципальный контракт (далее также «Контракт») о нижеследующем:</w:t>
      </w:r>
    </w:p>
    <w:p w:rsidR="00677435" w:rsidRPr="00677435" w:rsidRDefault="00677435" w:rsidP="00677435">
      <w:pPr>
        <w:jc w:val="both"/>
        <w:rPr>
          <w:rFonts w:ascii="Times New Roman" w:hAnsi="Times New Roman" w:cs="Times New Roman"/>
          <w:spacing w:val="-5"/>
          <w:sz w:val="24"/>
          <w:szCs w:val="24"/>
        </w:rPr>
      </w:pPr>
    </w:p>
    <w:p w:rsidR="00677435" w:rsidRPr="00677435" w:rsidRDefault="00677435" w:rsidP="00677435">
      <w:pPr>
        <w:widowControl w:val="0"/>
        <w:tabs>
          <w:tab w:val="left" w:pos="567"/>
        </w:tabs>
        <w:jc w:val="center"/>
        <w:rPr>
          <w:rFonts w:ascii="Times New Roman" w:hAnsi="Times New Roman" w:cs="Times New Roman"/>
          <w:b/>
          <w:sz w:val="24"/>
          <w:szCs w:val="24"/>
        </w:rPr>
      </w:pPr>
      <w:r w:rsidRPr="00677435">
        <w:rPr>
          <w:rFonts w:ascii="Times New Roman" w:hAnsi="Times New Roman" w:cs="Times New Roman"/>
          <w:b/>
          <w:sz w:val="24"/>
          <w:szCs w:val="24"/>
        </w:rPr>
        <w:t>ОПРЕДЕЛЕНИЯ</w:t>
      </w:r>
    </w:p>
    <w:p w:rsidR="00677435" w:rsidRPr="00677435" w:rsidRDefault="00677435" w:rsidP="00677435">
      <w:pPr>
        <w:widowControl w:val="0"/>
        <w:tabs>
          <w:tab w:val="left" w:pos="567"/>
        </w:tabs>
        <w:jc w:val="center"/>
        <w:rPr>
          <w:rFonts w:ascii="Times New Roman" w:hAnsi="Times New Roman" w:cs="Times New Roman"/>
          <w:b/>
          <w:sz w:val="24"/>
          <w:szCs w:val="24"/>
        </w:rPr>
      </w:pPr>
    </w:p>
    <w:p w:rsidR="00677435" w:rsidRPr="00677435" w:rsidRDefault="00677435" w:rsidP="00677435">
      <w:pPr>
        <w:widowControl w:val="0"/>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Понятия, применяемые в настоящем Контракте, означают следующее:</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«Заказчик»</w:t>
      </w:r>
      <w:r w:rsidRPr="00677435">
        <w:rPr>
          <w:rFonts w:ascii="Times New Roman" w:hAnsi="Times New Roman" w:cs="Times New Roman"/>
          <w:sz w:val="24"/>
          <w:szCs w:val="24"/>
        </w:rPr>
        <w:t>:</w:t>
      </w:r>
      <w:r w:rsidRPr="00677435">
        <w:rPr>
          <w:rFonts w:ascii="Times New Roman" w:hAnsi="Times New Roman" w:cs="Times New Roman"/>
          <w:b/>
          <w:sz w:val="24"/>
          <w:szCs w:val="24"/>
        </w:rPr>
        <w:t xml:space="preserve"> </w:t>
      </w:r>
      <w:r w:rsidRPr="00677435">
        <w:rPr>
          <w:rFonts w:ascii="Times New Roman" w:hAnsi="Times New Roman" w:cs="Times New Roman"/>
          <w:bCs/>
          <w:iCs/>
          <w:sz w:val="24"/>
          <w:szCs w:val="24"/>
        </w:rPr>
        <w:t>Администрация Пяозерского городского поселения</w:t>
      </w:r>
      <w:r w:rsidRPr="00677435">
        <w:rPr>
          <w:rFonts w:ascii="Times New Roman" w:hAnsi="Times New Roman" w:cs="Times New Roman"/>
          <w:sz w:val="24"/>
          <w:szCs w:val="24"/>
        </w:rPr>
        <w:t>.</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«Подрядчик»</w:t>
      </w:r>
      <w:r w:rsidRPr="00677435">
        <w:rPr>
          <w:rFonts w:ascii="Times New Roman" w:hAnsi="Times New Roman" w:cs="Times New Roman"/>
          <w:sz w:val="24"/>
          <w:szCs w:val="24"/>
        </w:rPr>
        <w:t xml:space="preserve">: </w:t>
      </w:r>
      <w:r w:rsidRPr="00677435">
        <w:rPr>
          <w:rFonts w:ascii="Times New Roman" w:hAnsi="Times New Roman" w:cs="Times New Roman"/>
          <w:i/>
          <w:sz w:val="24"/>
          <w:szCs w:val="24"/>
        </w:rPr>
        <w:t>(указывается по результатам аукциона в электронной форме)</w:t>
      </w:r>
      <w:r w:rsidRPr="00677435">
        <w:rPr>
          <w:rStyle w:val="ae"/>
          <w:rFonts w:ascii="Times New Roman" w:hAnsi="Times New Roman" w:cs="Times New Roman"/>
          <w:i/>
          <w:sz w:val="24"/>
          <w:szCs w:val="24"/>
        </w:rPr>
        <w:t xml:space="preserve"> </w:t>
      </w:r>
      <w:r w:rsidRPr="00677435">
        <w:rPr>
          <w:rStyle w:val="ae"/>
          <w:rFonts w:ascii="Times New Roman" w:hAnsi="Times New Roman" w:cs="Times New Roman"/>
          <w:i/>
          <w:sz w:val="24"/>
          <w:szCs w:val="24"/>
        </w:rPr>
        <w:footnoteReference w:id="3"/>
      </w:r>
    </w:p>
    <w:p w:rsidR="00677435" w:rsidRPr="00677435" w:rsidRDefault="00677435" w:rsidP="00677435">
      <w:pPr>
        <w:widowControl w:val="0"/>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 xml:space="preserve">__________________________________________________________, </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«Сторона»</w:t>
      </w:r>
      <w:r w:rsidRPr="00677435">
        <w:rPr>
          <w:rFonts w:ascii="Times New Roman" w:hAnsi="Times New Roman" w:cs="Times New Roman"/>
          <w:sz w:val="24"/>
          <w:szCs w:val="24"/>
        </w:rPr>
        <w:t>: Заказчик, Подрядчик.</w:t>
      </w:r>
      <w:r w:rsidRPr="00677435">
        <w:rPr>
          <w:rFonts w:ascii="Times New Roman" w:hAnsi="Times New Roman" w:cs="Times New Roman"/>
          <w:b/>
          <w:sz w:val="24"/>
          <w:szCs w:val="24"/>
        </w:rPr>
        <w:t xml:space="preserve"> </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«Объект»:</w:t>
      </w:r>
      <w:r w:rsidRPr="00677435">
        <w:rPr>
          <w:rFonts w:ascii="Times New Roman" w:hAnsi="Times New Roman" w:cs="Times New Roman"/>
          <w:sz w:val="24"/>
          <w:szCs w:val="24"/>
        </w:rPr>
        <w:t xml:space="preserve"> </w:t>
      </w:r>
      <w:r w:rsidRPr="00677435">
        <w:rPr>
          <w:rFonts w:ascii="Times New Roman" w:hAnsi="Times New Roman" w:cs="Times New Roman"/>
          <w:bCs/>
          <w:sz w:val="24"/>
          <w:szCs w:val="24"/>
        </w:rPr>
        <w:t xml:space="preserve">Республика Карелия, Лоухский муниципальный район, </w:t>
      </w:r>
      <w:r w:rsidRPr="00677435">
        <w:rPr>
          <w:rFonts w:ascii="Times New Roman" w:hAnsi="Times New Roman" w:cs="Times New Roman"/>
          <w:bCs/>
          <w:iCs/>
          <w:sz w:val="24"/>
          <w:szCs w:val="24"/>
        </w:rPr>
        <w:t>Пяозерское городское поселение</w:t>
      </w:r>
      <w:r w:rsidRPr="00677435">
        <w:rPr>
          <w:rFonts w:ascii="Times New Roman" w:hAnsi="Times New Roman" w:cs="Times New Roman"/>
          <w:bCs/>
          <w:sz w:val="24"/>
          <w:szCs w:val="24"/>
        </w:rPr>
        <w:t>.</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lastRenderedPageBreak/>
        <w:t>«Контракт»</w:t>
      </w:r>
      <w:r w:rsidRPr="00677435">
        <w:rPr>
          <w:rFonts w:ascii="Times New Roman" w:hAnsi="Times New Roman" w:cs="Times New Roman"/>
          <w:sz w:val="24"/>
          <w:szCs w:val="24"/>
        </w:rPr>
        <w:t>: настоящий документ, включая все содержащиеся в нем гарантии, приложения, подписанные Заказчиком, Техническим надзором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«Протокол»</w:t>
      </w:r>
      <w:r w:rsidRPr="00677435">
        <w:rPr>
          <w:rFonts w:ascii="Times New Roman" w:hAnsi="Times New Roman" w:cs="Times New Roman"/>
          <w:sz w:val="24"/>
          <w:szCs w:val="24"/>
        </w:rPr>
        <w:t>: все виды соглашений или документов, оформляемых в процессе реализации Контракта.</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«Персонал»</w:t>
      </w:r>
      <w:r w:rsidRPr="00677435">
        <w:rPr>
          <w:rFonts w:ascii="Times New Roman" w:hAnsi="Times New Roman" w:cs="Times New Roman"/>
          <w:sz w:val="24"/>
          <w:szCs w:val="24"/>
        </w:rPr>
        <w:t xml:space="preserve">: руководители, специалисты и необходимые для реализации Контракта рабочие, нанимаемые Подрядчиком. </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«Работы»</w:t>
      </w:r>
      <w:r w:rsidRPr="00677435">
        <w:rPr>
          <w:rFonts w:ascii="Times New Roman" w:hAnsi="Times New Roman" w:cs="Times New Roman"/>
          <w:sz w:val="24"/>
          <w:szCs w:val="24"/>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«Скрытые работы»</w:t>
      </w:r>
      <w:r w:rsidRPr="00677435">
        <w:rPr>
          <w:rFonts w:ascii="Times New Roman" w:hAnsi="Times New Roman" w:cs="Times New Roman"/>
          <w:sz w:val="24"/>
          <w:szCs w:val="24"/>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 xml:space="preserve"> «Одобрение»:</w:t>
      </w:r>
      <w:r w:rsidRPr="00677435">
        <w:rPr>
          <w:rFonts w:ascii="Times New Roman" w:hAnsi="Times New Roman" w:cs="Times New Roman"/>
          <w:sz w:val="24"/>
          <w:szCs w:val="24"/>
        </w:rPr>
        <w:t xml:space="preserve"> подтверждение в письменной форме, сделанное Заказчиком, Техническим  надзором или Подрядчиком.</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«Представитель стороны»:</w:t>
      </w:r>
      <w:r w:rsidRPr="00677435">
        <w:rPr>
          <w:rFonts w:ascii="Times New Roman" w:hAnsi="Times New Roman" w:cs="Times New Roman"/>
          <w:sz w:val="24"/>
          <w:szCs w:val="24"/>
        </w:rPr>
        <w:t xml:space="preserve"> лица, письменно уполномоченные Заказчиком, Техническим надзором или Подрядчиком и представляющие его интересы в период реализации настоящего Контракта.</w:t>
      </w:r>
    </w:p>
    <w:p w:rsidR="00677435" w:rsidRPr="00677435" w:rsidRDefault="00677435" w:rsidP="00677435">
      <w:pPr>
        <w:widowControl w:val="0"/>
        <w:numPr>
          <w:ilvl w:val="0"/>
          <w:numId w:val="15"/>
        </w:numPr>
        <w:tabs>
          <w:tab w:val="left" w:pos="567"/>
        </w:tab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b/>
          <w:sz w:val="24"/>
          <w:szCs w:val="24"/>
        </w:rPr>
        <w:t>«Акт о приемке выполненных работ»:</w:t>
      </w:r>
      <w:r w:rsidRPr="00677435">
        <w:rPr>
          <w:rFonts w:ascii="Times New Roman" w:hAnsi="Times New Roman" w:cs="Times New Roman"/>
          <w:sz w:val="24"/>
          <w:szCs w:val="24"/>
        </w:rPr>
        <w:t xml:space="preserve"> документ, о завершении Подрядчиком работ, подписанный Заказчиком, Техническим надзором и Подрядчиком.</w:t>
      </w:r>
      <w:r w:rsidRPr="00677435">
        <w:rPr>
          <w:rFonts w:ascii="Times New Roman" w:hAnsi="Times New Roman" w:cs="Times New Roman"/>
          <w:b/>
          <w:sz w:val="24"/>
          <w:szCs w:val="24"/>
        </w:rPr>
        <w:t xml:space="preserve"> </w:t>
      </w:r>
    </w:p>
    <w:p w:rsidR="00677435" w:rsidRPr="00677435" w:rsidRDefault="00677435" w:rsidP="00677435">
      <w:pPr>
        <w:jc w:val="both"/>
        <w:rPr>
          <w:rFonts w:ascii="Times New Roman" w:hAnsi="Times New Roman" w:cs="Times New Roman"/>
          <w:sz w:val="24"/>
          <w:szCs w:val="24"/>
        </w:rPr>
      </w:pPr>
    </w:p>
    <w:p w:rsidR="00677435" w:rsidRPr="00677435" w:rsidRDefault="00677435" w:rsidP="00677435">
      <w:pPr>
        <w:tabs>
          <w:tab w:val="left" w:pos="567"/>
        </w:tabs>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1.</w:t>
      </w:r>
      <w:r w:rsidRPr="00677435">
        <w:rPr>
          <w:rFonts w:ascii="Times New Roman" w:hAnsi="Times New Roman" w:cs="Times New Roman"/>
          <w:b/>
          <w:caps/>
          <w:sz w:val="24"/>
          <w:szCs w:val="24"/>
        </w:rPr>
        <w:tab/>
        <w:t>Предмет контракта, ПРАВА И ОБЯЗАННОСТИ СТОРОН</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1.1.</w:t>
      </w:r>
      <w:r w:rsidRPr="00677435">
        <w:rPr>
          <w:rFonts w:ascii="Times New Roman" w:hAnsi="Times New Roman" w:cs="Times New Roman"/>
          <w:sz w:val="24"/>
          <w:szCs w:val="24"/>
        </w:rPr>
        <w:tab/>
        <w:t>Предметом Контракта является выполнение работ (далее также «работы») по ремонту дорог общего пользования в границах Пяозерского городского поселения, разметке и установке дорожных знаков для нужд Заказчика.</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1.2.</w:t>
      </w:r>
      <w:r w:rsidRPr="00677435">
        <w:rPr>
          <w:rFonts w:ascii="Times New Roman" w:hAnsi="Times New Roman" w:cs="Times New Roman"/>
          <w:sz w:val="24"/>
          <w:szCs w:val="24"/>
        </w:rPr>
        <w:tab/>
        <w:t>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работы по ремонту дорог общего пользования в границах Пяозерского городского поселения, разметке и установке дорожных знаков для нужд Заказчика.</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1.3.</w:t>
      </w:r>
      <w:r w:rsidRPr="00677435">
        <w:rPr>
          <w:rFonts w:ascii="Times New Roman" w:hAnsi="Times New Roman" w:cs="Times New Roman"/>
          <w:sz w:val="24"/>
          <w:szCs w:val="24"/>
        </w:rPr>
        <w:tab/>
        <w:t xml:space="preserve">Набор работ, подлежащих выполнению, и иные требования и условия работ определяются Техническим заданием (Приложение №1 к Контракту, которое является его неотъемлемой частью), в том числе локальных сметах, прилагаемых к Техническому заданию. </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1.4.</w:t>
      </w:r>
      <w:r w:rsidRPr="00677435">
        <w:rPr>
          <w:rFonts w:ascii="Times New Roman" w:hAnsi="Times New Roman" w:cs="Times New Roman"/>
          <w:sz w:val="24"/>
          <w:szCs w:val="24"/>
        </w:rPr>
        <w:tab/>
        <w:t xml:space="preserve">Срок выполнения работ: </w:t>
      </w:r>
      <w:r w:rsidRPr="00677435">
        <w:rPr>
          <w:rFonts w:ascii="Times New Roman" w:hAnsi="Times New Roman" w:cs="Times New Roman"/>
          <w:sz w:val="24"/>
          <w:szCs w:val="24"/>
          <w:lang w:eastAsia="ru-RU"/>
        </w:rPr>
        <w:t>начало выполнения работ - не позднее дня, следующего после заключения контракта; окончание выполнения работ - не позднее 30 (тридцати) календарных дней со дня заключения контракта.</w:t>
      </w:r>
    </w:p>
    <w:p w:rsidR="00677435" w:rsidRPr="00677435" w:rsidRDefault="00677435" w:rsidP="00677435">
      <w:pPr>
        <w:pStyle w:val="a9"/>
        <w:tabs>
          <w:tab w:val="left" w:pos="567"/>
        </w:tabs>
        <w:spacing w:after="0"/>
        <w:ind w:left="0"/>
        <w:jc w:val="both"/>
        <w:rPr>
          <w:sz w:val="24"/>
          <w:szCs w:val="24"/>
        </w:rPr>
      </w:pPr>
      <w:r w:rsidRPr="00677435">
        <w:rPr>
          <w:sz w:val="24"/>
          <w:szCs w:val="24"/>
        </w:rPr>
        <w:t>1.5.</w:t>
      </w:r>
      <w:r w:rsidRPr="00677435">
        <w:rPr>
          <w:sz w:val="24"/>
          <w:szCs w:val="24"/>
        </w:rPr>
        <w:tab/>
        <w:t xml:space="preserve">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w:t>
      </w:r>
      <w:r w:rsidRPr="00677435">
        <w:rPr>
          <w:noProof/>
          <w:sz w:val="24"/>
          <w:szCs w:val="24"/>
        </w:rPr>
        <w:t>Подрядчик несет ответственность за нарушение указанных требований в соответствии с действующим законодательством.</w:t>
      </w:r>
    </w:p>
    <w:p w:rsidR="00677435" w:rsidRPr="00677435" w:rsidRDefault="00677435" w:rsidP="00677435">
      <w:pPr>
        <w:pStyle w:val="a9"/>
        <w:tabs>
          <w:tab w:val="left" w:pos="567"/>
        </w:tabs>
        <w:spacing w:after="0"/>
        <w:ind w:left="0"/>
        <w:jc w:val="both"/>
        <w:rPr>
          <w:sz w:val="24"/>
          <w:szCs w:val="24"/>
        </w:rPr>
      </w:pPr>
      <w:r w:rsidRPr="00677435">
        <w:rPr>
          <w:sz w:val="24"/>
          <w:szCs w:val="24"/>
        </w:rPr>
        <w:t>1.6.</w:t>
      </w:r>
      <w:r w:rsidRPr="00677435">
        <w:rPr>
          <w:sz w:val="24"/>
          <w:szCs w:val="24"/>
        </w:rPr>
        <w:tab/>
        <w:t xml:space="preserve">Подрядчик вправе привлекать к исполнению Контракта соисполнителей (субподрядчиков), соисполнители (субподрядчики) должны соответствовать </w:t>
      </w:r>
      <w:r w:rsidRPr="00677435">
        <w:rPr>
          <w:sz w:val="24"/>
          <w:szCs w:val="24"/>
        </w:rPr>
        <w:lastRenderedPageBreak/>
        <w:t>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677435" w:rsidRPr="00677435" w:rsidRDefault="00677435" w:rsidP="00677435">
      <w:pPr>
        <w:tabs>
          <w:tab w:val="left" w:pos="426"/>
        </w:tabs>
        <w:jc w:val="both"/>
        <w:rPr>
          <w:rFonts w:ascii="Times New Roman" w:hAnsi="Times New Roman" w:cs="Times New Roman"/>
          <w:sz w:val="24"/>
          <w:szCs w:val="24"/>
        </w:rPr>
      </w:pPr>
      <w:r w:rsidRPr="00677435">
        <w:rPr>
          <w:rFonts w:ascii="Times New Roman" w:hAnsi="Times New Roman" w:cs="Times New Roman"/>
          <w:sz w:val="24"/>
          <w:szCs w:val="24"/>
        </w:rPr>
        <w:t>1.7.</w:t>
      </w:r>
      <w:r w:rsidRPr="00677435">
        <w:rPr>
          <w:rFonts w:ascii="Times New Roman" w:hAnsi="Times New Roman" w:cs="Times New Roman"/>
          <w:sz w:val="24"/>
          <w:szCs w:val="24"/>
        </w:rPr>
        <w:tab/>
        <w:t xml:space="preserve">Место выполнения работ (далее также «объект»): </w:t>
      </w:r>
      <w:r w:rsidRPr="00677435">
        <w:rPr>
          <w:rFonts w:ascii="Times New Roman" w:hAnsi="Times New Roman" w:cs="Times New Roman"/>
          <w:bCs/>
          <w:sz w:val="24"/>
          <w:szCs w:val="24"/>
        </w:rPr>
        <w:t xml:space="preserve">Республика Карелия, Лоухский муниципальный район, </w:t>
      </w:r>
      <w:r w:rsidRPr="00677435">
        <w:rPr>
          <w:rFonts w:ascii="Times New Roman" w:hAnsi="Times New Roman" w:cs="Times New Roman"/>
          <w:bCs/>
          <w:iCs/>
          <w:sz w:val="24"/>
          <w:szCs w:val="24"/>
        </w:rPr>
        <w:t>Пяозерское городское поселение.</w:t>
      </w:r>
      <w:r w:rsidRPr="00677435">
        <w:rPr>
          <w:rFonts w:ascii="Times New Roman" w:hAnsi="Times New Roman" w:cs="Times New Roman"/>
          <w:sz w:val="24"/>
          <w:szCs w:val="24"/>
        </w:rPr>
        <w:t xml:space="preserve"> </w:t>
      </w:r>
    </w:p>
    <w:p w:rsidR="00677435" w:rsidRPr="00677435" w:rsidRDefault="00677435" w:rsidP="00677435">
      <w:pPr>
        <w:tabs>
          <w:tab w:val="left" w:pos="426"/>
        </w:tabs>
        <w:jc w:val="both"/>
        <w:rPr>
          <w:rFonts w:ascii="Times New Roman" w:hAnsi="Times New Roman" w:cs="Times New Roman"/>
          <w:noProof/>
          <w:sz w:val="24"/>
          <w:szCs w:val="24"/>
        </w:rPr>
      </w:pPr>
      <w:r w:rsidRPr="00677435">
        <w:rPr>
          <w:rFonts w:ascii="Times New Roman" w:hAnsi="Times New Roman" w:cs="Times New Roman"/>
          <w:sz w:val="24"/>
          <w:szCs w:val="24"/>
        </w:rPr>
        <w:t>1.8.</w:t>
      </w:r>
      <w:r w:rsidRPr="00677435">
        <w:rPr>
          <w:rFonts w:ascii="Times New Roman" w:hAnsi="Times New Roman" w:cs="Times New Roman"/>
          <w:sz w:val="24"/>
          <w:szCs w:val="24"/>
        </w:rPr>
        <w:tab/>
      </w:r>
      <w:r w:rsidRPr="00677435">
        <w:rPr>
          <w:rFonts w:ascii="Times New Roman" w:hAnsi="Times New Roman" w:cs="Times New Roman"/>
          <w:noProof/>
          <w:sz w:val="24"/>
          <w:szCs w:val="24"/>
        </w:rPr>
        <w:t>Заказчик вправе во всякое время проверять ход и качество работы, выполняемой Подрядчиком, не вмешиваясь в его деятельность.</w:t>
      </w:r>
    </w:p>
    <w:p w:rsidR="00677435" w:rsidRPr="00677435" w:rsidRDefault="00677435" w:rsidP="00677435">
      <w:pPr>
        <w:widowControl w:val="0"/>
        <w:tabs>
          <w:tab w:val="left" w:pos="567"/>
        </w:tabs>
        <w:jc w:val="both"/>
        <w:rPr>
          <w:rFonts w:ascii="Times New Roman" w:hAnsi="Times New Roman" w:cs="Times New Roman"/>
          <w:noProof/>
          <w:sz w:val="24"/>
          <w:szCs w:val="24"/>
        </w:rPr>
      </w:pPr>
      <w:r w:rsidRPr="00677435">
        <w:rPr>
          <w:rFonts w:ascii="Times New Roman" w:hAnsi="Times New Roman" w:cs="Times New Roman"/>
          <w:noProof/>
          <w:sz w:val="24"/>
          <w:szCs w:val="24"/>
        </w:rPr>
        <w:t>1.9.</w:t>
      </w:r>
      <w:r w:rsidRPr="00677435">
        <w:rPr>
          <w:rFonts w:ascii="Times New Roman" w:hAnsi="Times New Roman" w:cs="Times New Roman"/>
          <w:noProof/>
          <w:sz w:val="24"/>
          <w:szCs w:val="24"/>
        </w:rPr>
        <w:tab/>
      </w:r>
      <w:r w:rsidRPr="00677435">
        <w:rPr>
          <w:rFonts w:ascii="Times New Roman" w:hAnsi="Times New Roman" w:cs="Times New Roman"/>
          <w:sz w:val="24"/>
          <w:szCs w:val="24"/>
        </w:rPr>
        <w:t>Заказчик обязуется создать Подрядчику необходимые условия для выполнения работ.</w:t>
      </w:r>
    </w:p>
    <w:p w:rsidR="00677435" w:rsidRPr="00677435" w:rsidRDefault="00677435" w:rsidP="00677435">
      <w:pPr>
        <w:widowControl w:val="0"/>
        <w:tabs>
          <w:tab w:val="left" w:pos="567"/>
        </w:tabs>
        <w:jc w:val="both"/>
        <w:rPr>
          <w:rFonts w:ascii="Times New Roman" w:hAnsi="Times New Roman" w:cs="Times New Roman"/>
          <w:sz w:val="24"/>
          <w:szCs w:val="24"/>
        </w:rPr>
      </w:pPr>
      <w:r w:rsidRPr="00677435">
        <w:rPr>
          <w:rFonts w:ascii="Times New Roman" w:hAnsi="Times New Roman" w:cs="Times New Roman"/>
          <w:noProof/>
          <w:sz w:val="24"/>
          <w:szCs w:val="24"/>
        </w:rPr>
        <w:t>1.10.</w:t>
      </w:r>
      <w:r w:rsidRPr="00677435">
        <w:rPr>
          <w:rFonts w:ascii="Times New Roman" w:hAnsi="Times New Roman" w:cs="Times New Roman"/>
          <w:noProof/>
          <w:sz w:val="24"/>
          <w:szCs w:val="24"/>
        </w:rPr>
        <w:tab/>
      </w:r>
      <w:r w:rsidRPr="00677435">
        <w:rPr>
          <w:rFonts w:ascii="Times New Roman" w:hAnsi="Times New Roman" w:cs="Times New Roman"/>
          <w:sz w:val="24"/>
          <w:szCs w:val="24"/>
        </w:rPr>
        <w:t>Заказчик обязуется принять законченные работы с участием Подрядчика и оплатить в порядке, предусмотренном условиями Контракта.</w:t>
      </w:r>
    </w:p>
    <w:p w:rsidR="00677435" w:rsidRPr="00677435" w:rsidRDefault="00677435" w:rsidP="00677435">
      <w:pPr>
        <w:widowControl w:val="0"/>
        <w:tabs>
          <w:tab w:val="left" w:pos="0"/>
          <w:tab w:val="left" w:pos="426"/>
          <w:tab w:val="left" w:pos="567"/>
        </w:tabs>
        <w:jc w:val="both"/>
        <w:rPr>
          <w:rFonts w:ascii="Times New Roman" w:hAnsi="Times New Roman" w:cs="Times New Roman"/>
          <w:sz w:val="24"/>
          <w:szCs w:val="24"/>
        </w:rPr>
      </w:pPr>
      <w:r w:rsidRPr="00677435">
        <w:rPr>
          <w:rFonts w:ascii="Times New Roman" w:hAnsi="Times New Roman" w:cs="Times New Roman"/>
          <w:sz w:val="24"/>
          <w:szCs w:val="24"/>
        </w:rPr>
        <w:t>1.11.</w:t>
      </w:r>
      <w:r w:rsidRPr="00677435">
        <w:rPr>
          <w:rFonts w:ascii="Times New Roman" w:hAnsi="Times New Roman" w:cs="Times New Roman"/>
          <w:sz w:val="24"/>
          <w:szCs w:val="24"/>
        </w:rPr>
        <w:tab/>
        <w:t>Прочие права и обязанности сторон указаны в Контракте, в том числе в Техническом задании.</w:t>
      </w:r>
    </w:p>
    <w:p w:rsidR="00677435" w:rsidRPr="00677435" w:rsidRDefault="00677435" w:rsidP="00677435">
      <w:pPr>
        <w:tabs>
          <w:tab w:val="left" w:pos="567"/>
        </w:tabs>
        <w:jc w:val="center"/>
        <w:rPr>
          <w:rFonts w:ascii="Times New Roman" w:hAnsi="Times New Roman" w:cs="Times New Roman"/>
          <w:b/>
          <w:caps/>
          <w:sz w:val="24"/>
          <w:szCs w:val="24"/>
        </w:rPr>
      </w:pPr>
    </w:p>
    <w:p w:rsidR="00677435" w:rsidRPr="00677435" w:rsidRDefault="00677435" w:rsidP="00677435">
      <w:pPr>
        <w:tabs>
          <w:tab w:val="left" w:pos="567"/>
        </w:tabs>
        <w:jc w:val="center"/>
        <w:rPr>
          <w:rFonts w:ascii="Times New Roman" w:hAnsi="Times New Roman" w:cs="Times New Roman"/>
          <w:b/>
          <w:caps/>
          <w:sz w:val="24"/>
          <w:szCs w:val="24"/>
        </w:rPr>
      </w:pPr>
      <w:r w:rsidRPr="00677435">
        <w:rPr>
          <w:rFonts w:ascii="Times New Roman" w:hAnsi="Times New Roman" w:cs="Times New Roman"/>
          <w:b/>
          <w:caps/>
          <w:sz w:val="24"/>
          <w:szCs w:val="24"/>
        </w:rPr>
        <w:t xml:space="preserve">СТАТЬЯ 2. </w:t>
      </w:r>
      <w:r w:rsidRPr="00677435">
        <w:rPr>
          <w:rFonts w:ascii="Times New Roman" w:hAnsi="Times New Roman" w:cs="Times New Roman"/>
          <w:b/>
          <w:caps/>
          <w:sz w:val="24"/>
          <w:szCs w:val="24"/>
        </w:rPr>
        <w:tab/>
        <w:t>Стоимость РАБОТ (цена контракта)</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 xml:space="preserve">2.1. </w:t>
      </w:r>
      <w:r w:rsidRPr="00677435">
        <w:rPr>
          <w:rFonts w:ascii="Times New Roman" w:hAnsi="Times New Roman" w:cs="Times New Roman"/>
          <w:sz w:val="24"/>
          <w:szCs w:val="24"/>
        </w:rPr>
        <w:tab/>
        <w:t xml:space="preserve">Общая стоимость работ по Контракту (цена Контракта) в соответствии с Протоколом согласования контрактной цены (Приложение №2 к Контракту, которое является его неотъемлемой частью) составляет ________________________________________руб. (_______________________ рубл___ ____ коп___), </w:t>
      </w:r>
      <w:r w:rsidRPr="00677435">
        <w:rPr>
          <w:rFonts w:ascii="Times New Roman" w:hAnsi="Times New Roman" w:cs="Times New Roman"/>
          <w:i/>
          <w:sz w:val="24"/>
          <w:szCs w:val="24"/>
        </w:rPr>
        <w:t>в том числе НДС (в случае если Подрядчик является его плательщиком) - ______________руб. (_________________ рубл___ ____ коп___)</w:t>
      </w:r>
      <w:r w:rsidRPr="00677435">
        <w:rPr>
          <w:rFonts w:ascii="Times New Roman" w:hAnsi="Times New Roman" w:cs="Times New Roman"/>
          <w:sz w:val="24"/>
          <w:szCs w:val="24"/>
        </w:rPr>
        <w:t>, включает все расходы, связанные с выполнением работ в полном объеме в соответствии с требованиями Контракта, в том числе: стоимость работ;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Цена Контракта фиксирована на весь срок исполнения Контракта, изменению и пересмотру не подлежит, за исключением случаев, предусмотренных Контрактом. 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677435" w:rsidRPr="00677435" w:rsidRDefault="00677435" w:rsidP="00677435">
      <w:pPr>
        <w:tabs>
          <w:tab w:val="left" w:pos="567"/>
        </w:tabs>
        <w:jc w:val="both"/>
        <w:rPr>
          <w:rFonts w:ascii="Times New Roman" w:hAnsi="Times New Roman" w:cs="Times New Roman"/>
          <w:spacing w:val="-2"/>
          <w:sz w:val="24"/>
          <w:szCs w:val="24"/>
        </w:rPr>
      </w:pPr>
      <w:r w:rsidRPr="00677435">
        <w:rPr>
          <w:rFonts w:ascii="Times New Roman" w:hAnsi="Times New Roman" w:cs="Times New Roman"/>
          <w:sz w:val="24"/>
          <w:szCs w:val="24"/>
        </w:rPr>
        <w:lastRenderedPageBreak/>
        <w:t>2.2.</w:t>
      </w:r>
      <w:r w:rsidRPr="00677435">
        <w:rPr>
          <w:rFonts w:ascii="Times New Roman" w:hAnsi="Times New Roman" w:cs="Times New Roman"/>
          <w:sz w:val="24"/>
          <w:szCs w:val="24"/>
        </w:rPr>
        <w:tab/>
        <w:t xml:space="preserve">Источник финансирования работ: </w:t>
      </w:r>
      <w:r w:rsidRPr="00677435">
        <w:rPr>
          <w:rFonts w:ascii="Times New Roman" w:hAnsi="Times New Roman" w:cs="Times New Roman"/>
          <w:spacing w:val="-2"/>
          <w:sz w:val="24"/>
          <w:szCs w:val="24"/>
        </w:rPr>
        <w:t xml:space="preserve">средства бюджета Пяозерского городского поселения. </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2.3.</w:t>
      </w:r>
      <w:r w:rsidRPr="00677435">
        <w:rPr>
          <w:rFonts w:ascii="Times New Roman" w:hAnsi="Times New Roman" w:cs="Times New Roman"/>
          <w:sz w:val="24"/>
          <w:szCs w:val="24"/>
        </w:rPr>
        <w:tab/>
        <w:t>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7.3 Контракта и с учётом коэффициента снижения по локальным сметам, указанного в Протоколе согласования контрактной цены.</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2.4.</w:t>
      </w:r>
      <w:r w:rsidRPr="00677435">
        <w:rPr>
          <w:rFonts w:ascii="Times New Roman" w:hAnsi="Times New Roman" w:cs="Times New Roman"/>
          <w:sz w:val="24"/>
          <w:szCs w:val="24"/>
        </w:rPr>
        <w:tab/>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677435" w:rsidRPr="00677435" w:rsidRDefault="00677435" w:rsidP="00677435">
      <w:pPr>
        <w:tabs>
          <w:tab w:val="left" w:pos="567"/>
        </w:tabs>
        <w:rPr>
          <w:rFonts w:ascii="Times New Roman" w:hAnsi="Times New Roman" w:cs="Times New Roman"/>
          <w:caps/>
          <w:sz w:val="24"/>
          <w:szCs w:val="24"/>
        </w:rPr>
      </w:pPr>
    </w:p>
    <w:p w:rsidR="00677435" w:rsidRPr="00677435" w:rsidRDefault="00677435" w:rsidP="00677435">
      <w:pPr>
        <w:tabs>
          <w:tab w:val="left" w:pos="567"/>
        </w:tabs>
        <w:jc w:val="center"/>
        <w:rPr>
          <w:rFonts w:ascii="Times New Roman" w:hAnsi="Times New Roman" w:cs="Times New Roman"/>
          <w:b/>
          <w:sz w:val="24"/>
          <w:szCs w:val="24"/>
        </w:rPr>
      </w:pPr>
      <w:r w:rsidRPr="00677435">
        <w:rPr>
          <w:rFonts w:ascii="Times New Roman" w:hAnsi="Times New Roman" w:cs="Times New Roman"/>
          <w:b/>
          <w:caps/>
          <w:sz w:val="24"/>
          <w:szCs w:val="24"/>
        </w:rPr>
        <w:t>СТАТЬЯ 3.</w:t>
      </w:r>
      <w:r w:rsidRPr="00677435">
        <w:rPr>
          <w:rFonts w:ascii="Times New Roman" w:hAnsi="Times New Roman" w:cs="Times New Roman"/>
          <w:b/>
          <w:caps/>
          <w:sz w:val="24"/>
          <w:szCs w:val="24"/>
        </w:rPr>
        <w:tab/>
        <w:t>Порядок расчетов</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3.1.</w:t>
      </w:r>
      <w:r w:rsidRPr="00677435">
        <w:rPr>
          <w:rFonts w:ascii="Times New Roman" w:hAnsi="Times New Roman" w:cs="Times New Roman"/>
          <w:sz w:val="24"/>
          <w:szCs w:val="24"/>
        </w:rPr>
        <w:tab/>
        <w:t>Безналичный расчет. 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счетов-фактур, безналичным путем не позднее «15» декабря 2014 года с учетом положений пункта 7.3 Контракта и с учётом коэффициента снижения по локальным сметам, указанного в Протоколе согласования контрактной цены.</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3.2.</w:t>
      </w:r>
      <w:r w:rsidRPr="00677435">
        <w:rPr>
          <w:rFonts w:ascii="Times New Roman" w:hAnsi="Times New Roman" w:cs="Times New Roman"/>
          <w:sz w:val="24"/>
          <w:szCs w:val="24"/>
        </w:rPr>
        <w:tab/>
        <w:t>Заказчик перечисляет средства за выполненные работы по Контракту на расчетный счет Подрядчика, указанный в статье 11 Контракта.</w:t>
      </w:r>
    </w:p>
    <w:p w:rsidR="00677435" w:rsidRPr="00677435" w:rsidRDefault="00677435" w:rsidP="00677435">
      <w:pPr>
        <w:tabs>
          <w:tab w:val="left" w:pos="567"/>
        </w:tabs>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4.</w:t>
      </w:r>
      <w:r w:rsidRPr="00677435">
        <w:rPr>
          <w:rFonts w:ascii="Times New Roman" w:hAnsi="Times New Roman" w:cs="Times New Roman"/>
          <w:b/>
          <w:caps/>
          <w:sz w:val="24"/>
          <w:szCs w:val="24"/>
        </w:rPr>
        <w:tab/>
        <w:t>Сдача-приемка выполненных работ</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4.1.</w:t>
      </w:r>
      <w:r w:rsidRPr="00677435">
        <w:rPr>
          <w:rFonts w:ascii="Times New Roman" w:hAnsi="Times New Roman" w:cs="Times New Roman"/>
          <w:sz w:val="24"/>
          <w:szCs w:val="24"/>
        </w:rPr>
        <w:tab/>
        <w:t>Не позднее 3 дней после завершения работ Подрядчик направляет Заказчику извещение о готовности сдать законченные работы (их результаты) на объекте.</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4.2.</w:t>
      </w:r>
      <w:r w:rsidRPr="00677435">
        <w:rPr>
          <w:rFonts w:ascii="Times New Roman" w:hAnsi="Times New Roman" w:cs="Times New Roman"/>
          <w:sz w:val="24"/>
          <w:szCs w:val="24"/>
        </w:rPr>
        <w:tab/>
        <w:t>Не позднее 5 дней с момента получения извещения о готовности сдать законченные работы Заказчик создает Комиссию по приемке результатов и извещает Подрядчика о готовности осуществить приемку результата совместно с Подрядчиком.</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4.3.</w:t>
      </w:r>
      <w:r w:rsidRPr="00677435">
        <w:rPr>
          <w:rFonts w:ascii="Times New Roman" w:hAnsi="Times New Roman" w:cs="Times New Roman"/>
          <w:sz w:val="24"/>
          <w:szCs w:val="24"/>
        </w:rPr>
        <w:tab/>
        <w:t>В случае обнаружения несоответствия результатов работ условиям Контракта, обнаружения недостатков работ, сторонами составляется двусторонний акт с указанием перечня дефектов, перечня необходимых работ для их устранения и сроков их исправления. При этом Подрядчик обязан устранить недостатки в разумные сроки, установленные Заказчиком, без дополнительной оплаты в пределах стоимости, определенной Контрактом.</w:t>
      </w:r>
    </w:p>
    <w:p w:rsidR="00677435" w:rsidRPr="00677435" w:rsidRDefault="00677435" w:rsidP="00677435">
      <w:pPr>
        <w:tabs>
          <w:tab w:val="left" w:pos="567"/>
        </w:tabs>
        <w:spacing w:line="252" w:lineRule="auto"/>
        <w:jc w:val="both"/>
        <w:rPr>
          <w:rFonts w:ascii="Times New Roman" w:hAnsi="Times New Roman" w:cs="Times New Roman"/>
          <w:sz w:val="24"/>
          <w:szCs w:val="24"/>
        </w:rPr>
      </w:pPr>
      <w:r w:rsidRPr="00677435">
        <w:rPr>
          <w:rFonts w:ascii="Times New Roman" w:hAnsi="Times New Roman" w:cs="Times New Roman"/>
          <w:sz w:val="24"/>
          <w:szCs w:val="24"/>
        </w:rPr>
        <w:lastRenderedPageBreak/>
        <w:t>4.4.</w:t>
      </w:r>
      <w:r w:rsidRPr="00677435">
        <w:rPr>
          <w:rFonts w:ascii="Times New Roman" w:hAnsi="Times New Roman" w:cs="Times New Roman"/>
          <w:sz w:val="24"/>
          <w:szCs w:val="24"/>
        </w:rPr>
        <w:tab/>
        <w:t>После проведения сдачи-приемки Подрядчик представляет Заказчику акты сдачи-приемки выполненных работ (форма КС-2, КС-3) и соответствующую исполнительную документацию.</w:t>
      </w:r>
    </w:p>
    <w:p w:rsidR="00677435" w:rsidRPr="00677435" w:rsidRDefault="00677435" w:rsidP="00677435">
      <w:pPr>
        <w:tabs>
          <w:tab w:val="left" w:pos="567"/>
        </w:tabs>
        <w:spacing w:line="252" w:lineRule="auto"/>
        <w:jc w:val="both"/>
        <w:rPr>
          <w:rFonts w:ascii="Times New Roman" w:hAnsi="Times New Roman" w:cs="Times New Roman"/>
          <w:sz w:val="24"/>
          <w:szCs w:val="24"/>
        </w:rPr>
      </w:pPr>
      <w:r w:rsidRPr="00677435">
        <w:rPr>
          <w:rFonts w:ascii="Times New Roman" w:hAnsi="Times New Roman" w:cs="Times New Roman"/>
          <w:sz w:val="24"/>
          <w:szCs w:val="24"/>
        </w:rPr>
        <w:t>4.5.</w:t>
      </w:r>
      <w:r w:rsidRPr="00677435">
        <w:rPr>
          <w:rFonts w:ascii="Times New Roman" w:hAnsi="Times New Roman" w:cs="Times New Roman"/>
          <w:sz w:val="24"/>
          <w:szCs w:val="24"/>
        </w:rPr>
        <w:tab/>
        <w:t xml:space="preserve">Заказчик не позднее 5 рабочих дней со дня получения актов сдачи-приемки выполненных работ обязан подписать их и возвратить второй экземпляр Подрядчику, либо направить мотивированный отказ с изложением претензий о проведении необходимых работ для устранения выявленных недостатков. </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5.</w:t>
      </w:r>
      <w:r w:rsidRPr="00677435">
        <w:rPr>
          <w:rFonts w:ascii="Times New Roman" w:hAnsi="Times New Roman" w:cs="Times New Roman"/>
          <w:b/>
          <w:caps/>
          <w:sz w:val="24"/>
          <w:szCs w:val="24"/>
        </w:rPr>
        <w:tab/>
        <w:t>ПРАВА И ОБЯЗАННОСТИ ТЕХНИЧЕСКОГО НАДЗОРА</w:t>
      </w:r>
    </w:p>
    <w:p w:rsidR="00677435" w:rsidRPr="00677435" w:rsidRDefault="00677435" w:rsidP="00677435">
      <w:pPr>
        <w:jc w:val="both"/>
        <w:rPr>
          <w:rFonts w:ascii="Times New Roman" w:hAnsi="Times New Roman" w:cs="Times New Roman"/>
          <w:b/>
          <w:sz w:val="24"/>
          <w:szCs w:val="24"/>
        </w:rPr>
      </w:pPr>
      <w:r w:rsidRPr="00677435">
        <w:rPr>
          <w:rFonts w:ascii="Times New Roman" w:hAnsi="Times New Roman" w:cs="Times New Roman"/>
          <w:b/>
          <w:sz w:val="24"/>
          <w:szCs w:val="24"/>
        </w:rPr>
        <w:t>Технический надзор: является уполномоченным представителем Заказчика по Контракту в случае его привлечения Заказчиком. Заказчик обязан уведомить Подрядчика о привлечении Технического надзора.</w:t>
      </w:r>
    </w:p>
    <w:p w:rsidR="00677435" w:rsidRPr="00677435" w:rsidRDefault="00677435" w:rsidP="00677435">
      <w:pPr>
        <w:jc w:val="both"/>
        <w:rPr>
          <w:rFonts w:ascii="Times New Roman" w:hAnsi="Times New Roman" w:cs="Times New Roman"/>
          <w:b/>
          <w:sz w:val="24"/>
          <w:szCs w:val="24"/>
        </w:rPr>
      </w:pPr>
      <w:r w:rsidRPr="00677435">
        <w:rPr>
          <w:rFonts w:ascii="Times New Roman" w:hAnsi="Times New Roman" w:cs="Times New Roman"/>
          <w:b/>
          <w:sz w:val="24"/>
          <w:szCs w:val="24"/>
        </w:rPr>
        <w:t>Технический надзор в случае его привлечения обязуется:</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5.1.</w:t>
      </w:r>
      <w:r w:rsidRPr="00677435">
        <w:rPr>
          <w:rFonts w:ascii="Times New Roman" w:hAnsi="Times New Roman" w:cs="Times New Roman"/>
          <w:sz w:val="24"/>
          <w:szCs w:val="24"/>
        </w:rPr>
        <w:tab/>
        <w:t>иметь соответствующий допуск, который дает право осуществлять технический надзор за выполнением работ по ремонту объектов в соответствии с действующим законодательством РФ;</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5.2.</w:t>
      </w:r>
      <w:r w:rsidRPr="00677435">
        <w:rPr>
          <w:rFonts w:ascii="Times New Roman" w:hAnsi="Times New Roman" w:cs="Times New Roman"/>
          <w:sz w:val="24"/>
          <w:szCs w:val="24"/>
        </w:rPr>
        <w:tab/>
        <w:t>вести контроль применяемых материалов, конструкций, приборов и технологий в соответствии с требованиями ГОСТ, СНиП и предельными показателями стоимости работ;</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5.3.</w:t>
      </w:r>
      <w:r w:rsidRPr="00677435">
        <w:rPr>
          <w:rFonts w:ascii="Times New Roman" w:hAnsi="Times New Roman" w:cs="Times New Roman"/>
          <w:sz w:val="24"/>
          <w:szCs w:val="24"/>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5.4.</w:t>
      </w:r>
      <w:r w:rsidRPr="00677435">
        <w:rPr>
          <w:rFonts w:ascii="Times New Roman" w:hAnsi="Times New Roman" w:cs="Times New Roman"/>
          <w:sz w:val="24"/>
          <w:szCs w:val="24"/>
        </w:rPr>
        <w:tab/>
        <w:t>осуществлять контроль выполнения Подрядчиком работ; контроль качества выполненных Подрядчиком работ;</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5.5.</w:t>
      </w:r>
      <w:r w:rsidRPr="00677435">
        <w:rPr>
          <w:rFonts w:ascii="Times New Roman" w:hAnsi="Times New Roman" w:cs="Times New Roman"/>
          <w:sz w:val="24"/>
          <w:szCs w:val="24"/>
        </w:rPr>
        <w:tab/>
        <w:t>производить освидетельствование скрытых работ и промежуточную приемку ответственных конструкций;</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5.6.</w:t>
      </w:r>
      <w:r w:rsidRPr="00677435">
        <w:rPr>
          <w:rFonts w:ascii="Times New Roman" w:hAnsi="Times New Roman" w:cs="Times New Roman"/>
          <w:sz w:val="24"/>
          <w:szCs w:val="24"/>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5.7.</w:t>
      </w:r>
      <w:r w:rsidRPr="00677435">
        <w:rPr>
          <w:rFonts w:ascii="Times New Roman" w:hAnsi="Times New Roman" w:cs="Times New Roman"/>
          <w:sz w:val="24"/>
          <w:szCs w:val="24"/>
        </w:rPr>
        <w:tab/>
        <w:t>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5.8.</w:t>
      </w:r>
      <w:r w:rsidRPr="00677435">
        <w:rPr>
          <w:rFonts w:ascii="Times New Roman" w:hAnsi="Times New Roman" w:cs="Times New Roman"/>
          <w:sz w:val="24"/>
          <w:szCs w:val="24"/>
        </w:rPr>
        <w:tab/>
        <w:t xml:space="preserve">осуществлять контроль ведения общего журнала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w:t>
      </w:r>
      <w:r w:rsidRPr="00677435">
        <w:rPr>
          <w:rFonts w:ascii="Times New Roman" w:hAnsi="Times New Roman" w:cs="Times New Roman"/>
          <w:sz w:val="24"/>
          <w:szCs w:val="24"/>
        </w:rPr>
        <w:lastRenderedPageBreak/>
        <w:t xml:space="preserve">службой по экологическому, технологическому и атомному надзору от 12 января </w:t>
      </w:r>
      <w:smartTag w:uri="urn:schemas-microsoft-com:office:smarttags" w:element="metricconverter">
        <w:smartTagPr>
          <w:attr w:name="ProductID" w:val="2007 г"/>
        </w:smartTagPr>
        <w:r w:rsidRPr="00677435">
          <w:rPr>
            <w:rFonts w:ascii="Times New Roman" w:hAnsi="Times New Roman" w:cs="Times New Roman"/>
            <w:sz w:val="24"/>
            <w:szCs w:val="24"/>
          </w:rPr>
          <w:t>2007 г</w:t>
        </w:r>
      </w:smartTag>
      <w:r w:rsidRPr="00677435">
        <w:rPr>
          <w:rFonts w:ascii="Times New Roman" w:hAnsi="Times New Roman" w:cs="Times New Roman"/>
          <w:sz w:val="24"/>
          <w:szCs w:val="24"/>
        </w:rPr>
        <w:t>.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5.9.</w:t>
      </w:r>
      <w:r w:rsidRPr="00677435">
        <w:rPr>
          <w:rFonts w:ascii="Times New Roman" w:hAnsi="Times New Roman" w:cs="Times New Roman"/>
          <w:sz w:val="24"/>
          <w:szCs w:val="24"/>
        </w:rPr>
        <w:tab/>
        <w:t xml:space="preserve">осуществлять контроль ведения исполнительной документации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 технического обеспечения (РД-11-02-2006), утвержденными приказом Федеральной службой по экологическому, технологическому и атомному надзору от 26 декабря </w:t>
      </w:r>
      <w:smartTag w:uri="urn:schemas-microsoft-com:office:smarttags" w:element="metricconverter">
        <w:smartTagPr>
          <w:attr w:name="ProductID" w:val="2006 г"/>
        </w:smartTagPr>
        <w:r w:rsidRPr="00677435">
          <w:rPr>
            <w:rFonts w:ascii="Times New Roman" w:hAnsi="Times New Roman" w:cs="Times New Roman"/>
            <w:sz w:val="24"/>
            <w:szCs w:val="24"/>
          </w:rPr>
          <w:t>2006 г</w:t>
        </w:r>
      </w:smartTag>
      <w:r w:rsidRPr="00677435">
        <w:rPr>
          <w:rFonts w:ascii="Times New Roman" w:hAnsi="Times New Roman" w:cs="Times New Roman"/>
          <w:sz w:val="24"/>
          <w:szCs w:val="24"/>
        </w:rPr>
        <w:t>.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5.10.</w:t>
      </w:r>
      <w:r w:rsidRPr="00677435">
        <w:rPr>
          <w:rFonts w:ascii="Times New Roman" w:hAnsi="Times New Roman" w:cs="Times New Roman"/>
          <w:sz w:val="24"/>
          <w:szCs w:val="24"/>
        </w:rPr>
        <w:tab/>
        <w:t>присутствовать на производственных совещаниях, проводимых Заказчиком.</w:t>
      </w:r>
    </w:p>
    <w:p w:rsidR="00677435" w:rsidRPr="00677435" w:rsidRDefault="00677435" w:rsidP="00677435">
      <w:pPr>
        <w:tabs>
          <w:tab w:val="left" w:pos="567"/>
        </w:tabs>
        <w:jc w:val="both"/>
        <w:rPr>
          <w:rFonts w:ascii="Times New Roman" w:hAnsi="Times New Roman" w:cs="Times New Roman"/>
          <w:b/>
          <w:sz w:val="24"/>
          <w:szCs w:val="24"/>
        </w:rPr>
      </w:pPr>
    </w:p>
    <w:p w:rsidR="00677435" w:rsidRPr="00677435" w:rsidRDefault="00677435" w:rsidP="00677435">
      <w:pPr>
        <w:tabs>
          <w:tab w:val="left" w:pos="567"/>
        </w:tabs>
        <w:jc w:val="both"/>
        <w:rPr>
          <w:rFonts w:ascii="Times New Roman" w:hAnsi="Times New Roman" w:cs="Times New Roman"/>
          <w:b/>
          <w:sz w:val="24"/>
          <w:szCs w:val="24"/>
        </w:rPr>
      </w:pPr>
      <w:r w:rsidRPr="00677435">
        <w:rPr>
          <w:rFonts w:ascii="Times New Roman" w:hAnsi="Times New Roman" w:cs="Times New Roman"/>
          <w:b/>
          <w:sz w:val="24"/>
          <w:szCs w:val="24"/>
        </w:rPr>
        <w:t>Технический надзор в случае его привлечения имеет право:</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5.11.</w:t>
      </w:r>
      <w:r w:rsidRPr="00677435">
        <w:rPr>
          <w:rFonts w:ascii="Times New Roman" w:hAnsi="Times New Roman" w:cs="Times New Roman"/>
          <w:sz w:val="24"/>
          <w:szCs w:val="24"/>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5.12.</w:t>
      </w:r>
      <w:r w:rsidRPr="00677435">
        <w:rPr>
          <w:rFonts w:ascii="Times New Roman" w:hAnsi="Times New Roman" w:cs="Times New Roman"/>
          <w:sz w:val="24"/>
          <w:szCs w:val="24"/>
        </w:rPr>
        <w:tab/>
        <w:t>вносить предложения Заказчику по вопросам:</w:t>
      </w:r>
    </w:p>
    <w:p w:rsidR="00677435" w:rsidRPr="00677435" w:rsidRDefault="00677435" w:rsidP="00677435">
      <w:pPr>
        <w:numPr>
          <w:ilvl w:val="0"/>
          <w:numId w:val="16"/>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обеспечения качества проведения работ на объекте;</w:t>
      </w:r>
    </w:p>
    <w:p w:rsidR="00677435" w:rsidRPr="00677435" w:rsidRDefault="00677435" w:rsidP="00677435">
      <w:pPr>
        <w:numPr>
          <w:ilvl w:val="0"/>
          <w:numId w:val="16"/>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понижения стоимости выполненных работ в соответствии с согласованными показателями, в соответствии с контрактом подряда, при некачественном выполнении работ Подрядчиком.</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6.</w:t>
      </w:r>
      <w:r w:rsidRPr="00677435">
        <w:rPr>
          <w:rFonts w:ascii="Times New Roman" w:hAnsi="Times New Roman" w:cs="Times New Roman"/>
          <w:b/>
          <w:caps/>
          <w:sz w:val="24"/>
          <w:szCs w:val="24"/>
        </w:rPr>
        <w:tab/>
        <w:t>Гарантии</w:t>
      </w:r>
    </w:p>
    <w:p w:rsidR="00677435" w:rsidRPr="00677435" w:rsidRDefault="00677435" w:rsidP="00677435">
      <w:pPr>
        <w:widowControl w:val="0"/>
        <w:tabs>
          <w:tab w:val="left" w:pos="567"/>
        </w:tabs>
        <w:rPr>
          <w:rFonts w:ascii="Times New Roman" w:hAnsi="Times New Roman" w:cs="Times New Roman"/>
          <w:sz w:val="24"/>
          <w:szCs w:val="24"/>
        </w:rPr>
      </w:pPr>
      <w:r w:rsidRPr="00677435">
        <w:rPr>
          <w:rFonts w:ascii="Times New Roman" w:hAnsi="Times New Roman" w:cs="Times New Roman"/>
          <w:sz w:val="24"/>
          <w:szCs w:val="24"/>
        </w:rPr>
        <w:t>6.1.</w:t>
      </w:r>
      <w:r w:rsidRPr="00677435">
        <w:rPr>
          <w:rFonts w:ascii="Times New Roman" w:hAnsi="Times New Roman" w:cs="Times New Roman"/>
          <w:sz w:val="24"/>
          <w:szCs w:val="24"/>
        </w:rPr>
        <w:tab/>
        <w:t>Подрядчик гарантирует:</w:t>
      </w:r>
    </w:p>
    <w:p w:rsidR="00677435" w:rsidRPr="00677435" w:rsidRDefault="00677435" w:rsidP="00677435">
      <w:pPr>
        <w:numPr>
          <w:ilvl w:val="0"/>
          <w:numId w:val="17"/>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выполнение всех работ в полном объеме и в сроки, определенные условиями Контракта;</w:t>
      </w:r>
    </w:p>
    <w:p w:rsidR="00677435" w:rsidRPr="00677435" w:rsidRDefault="00677435" w:rsidP="00677435">
      <w:pPr>
        <w:numPr>
          <w:ilvl w:val="0"/>
          <w:numId w:val="17"/>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качество выполнения всех работ в соответствии с действующими нормами Российской Федерации и требованиями Контракта;</w:t>
      </w:r>
    </w:p>
    <w:p w:rsidR="00677435" w:rsidRPr="00677435" w:rsidRDefault="00677435" w:rsidP="00677435">
      <w:pPr>
        <w:numPr>
          <w:ilvl w:val="0"/>
          <w:numId w:val="17"/>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качество установленного оборудования, конструкций, изделий и материалов в течение срока гарантии;</w:t>
      </w:r>
    </w:p>
    <w:p w:rsidR="00677435" w:rsidRPr="00677435" w:rsidRDefault="00677435" w:rsidP="00677435">
      <w:pPr>
        <w:numPr>
          <w:ilvl w:val="0"/>
          <w:numId w:val="17"/>
        </w:numPr>
        <w:tabs>
          <w:tab w:val="left" w:pos="567"/>
        </w:tabs>
        <w:suppressAutoHyphens/>
        <w:spacing w:after="0" w:line="240" w:lineRule="auto"/>
        <w:ind w:left="0" w:firstLine="0"/>
        <w:jc w:val="both"/>
        <w:rPr>
          <w:rFonts w:ascii="Times New Roman" w:hAnsi="Times New Roman" w:cs="Times New Roman"/>
          <w:sz w:val="24"/>
          <w:szCs w:val="24"/>
        </w:rPr>
      </w:pPr>
      <w:r w:rsidRPr="00677435">
        <w:rPr>
          <w:rFonts w:ascii="Times New Roman" w:hAnsi="Times New Roman" w:cs="Times New Roman"/>
          <w:sz w:val="24"/>
          <w:szCs w:val="24"/>
        </w:rPr>
        <w:t>своевременное устранение недостатков и дефектов, выявленных при приемке работ и в период гарантийной эксплуатации объекта.</w:t>
      </w:r>
    </w:p>
    <w:p w:rsidR="00677435" w:rsidRPr="00677435" w:rsidRDefault="00677435" w:rsidP="00677435">
      <w:pPr>
        <w:pStyle w:val="211"/>
        <w:widowControl w:val="0"/>
        <w:tabs>
          <w:tab w:val="left" w:pos="567"/>
        </w:tabs>
        <w:spacing w:line="240" w:lineRule="auto"/>
        <w:jc w:val="both"/>
        <w:rPr>
          <w:szCs w:val="24"/>
        </w:rPr>
      </w:pPr>
      <w:r w:rsidRPr="00677435">
        <w:rPr>
          <w:szCs w:val="24"/>
        </w:rPr>
        <w:t>6.2.</w:t>
      </w:r>
      <w:r w:rsidRPr="00677435">
        <w:rPr>
          <w:szCs w:val="24"/>
        </w:rPr>
        <w:tab/>
        <w:t xml:space="preserve">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w:t>
      </w:r>
      <w:r w:rsidRPr="00677435">
        <w:rPr>
          <w:szCs w:val="24"/>
        </w:rPr>
        <w:lastRenderedPageBreak/>
        <w:t>материалы – согласно гарантии изготовителя, но не менее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677435" w:rsidRPr="00677435" w:rsidRDefault="00677435" w:rsidP="00677435">
      <w:pPr>
        <w:widowControl w:val="0"/>
        <w:tabs>
          <w:tab w:val="left" w:pos="567"/>
        </w:tabs>
        <w:jc w:val="both"/>
        <w:rPr>
          <w:rFonts w:ascii="Times New Roman" w:hAnsi="Times New Roman" w:cs="Times New Roman"/>
          <w:iCs/>
          <w:sz w:val="24"/>
          <w:szCs w:val="24"/>
        </w:rPr>
      </w:pPr>
      <w:r w:rsidRPr="00677435">
        <w:rPr>
          <w:rFonts w:ascii="Times New Roman" w:hAnsi="Times New Roman" w:cs="Times New Roman"/>
          <w:sz w:val="24"/>
          <w:szCs w:val="24"/>
        </w:rPr>
        <w:t>6.3.</w:t>
      </w:r>
      <w:r w:rsidRPr="00677435">
        <w:rPr>
          <w:rFonts w:ascii="Times New Roman" w:hAnsi="Times New Roman" w:cs="Times New Roman"/>
          <w:sz w:val="24"/>
          <w:szCs w:val="24"/>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677435">
        <w:rPr>
          <w:rFonts w:ascii="Times New Roman" w:hAnsi="Times New Roman" w:cs="Times New Roman"/>
          <w:iCs/>
          <w:sz w:val="24"/>
          <w:szCs w:val="24"/>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677435" w:rsidRPr="00677435" w:rsidRDefault="00677435" w:rsidP="00677435">
      <w:pPr>
        <w:widowControl w:val="0"/>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6.4.</w:t>
      </w:r>
      <w:r w:rsidRPr="00677435">
        <w:rPr>
          <w:rFonts w:ascii="Times New Roman" w:hAnsi="Times New Roman" w:cs="Times New Roman"/>
          <w:sz w:val="24"/>
          <w:szCs w:val="24"/>
        </w:rPr>
        <w:tab/>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7.</w:t>
      </w:r>
      <w:r w:rsidRPr="00677435">
        <w:rPr>
          <w:rFonts w:ascii="Times New Roman" w:hAnsi="Times New Roman" w:cs="Times New Roman"/>
          <w:b/>
          <w:caps/>
          <w:sz w:val="24"/>
          <w:szCs w:val="24"/>
        </w:rPr>
        <w:tab/>
        <w:t>Ответственность сторон, ФОРС-МАЖОр</w:t>
      </w:r>
    </w:p>
    <w:p w:rsidR="00677435" w:rsidRPr="00677435" w:rsidRDefault="00677435" w:rsidP="00677435">
      <w:pPr>
        <w:widowControl w:val="0"/>
        <w:tabs>
          <w:tab w:val="left" w:pos="0"/>
          <w:tab w:val="left" w:pos="567"/>
        </w:tabs>
        <w:autoSpaceDE w:val="0"/>
        <w:jc w:val="both"/>
        <w:rPr>
          <w:rFonts w:ascii="Times New Roman" w:eastAsia="Arial" w:hAnsi="Times New Roman" w:cs="Times New Roman"/>
          <w:sz w:val="24"/>
          <w:szCs w:val="24"/>
        </w:rPr>
      </w:pPr>
      <w:r w:rsidRPr="00677435">
        <w:rPr>
          <w:rFonts w:ascii="Times New Roman" w:eastAsia="Arial" w:hAnsi="Times New Roman" w:cs="Times New Roman"/>
          <w:sz w:val="24"/>
          <w:szCs w:val="24"/>
        </w:rPr>
        <w:t>7.1.</w:t>
      </w:r>
      <w:r w:rsidRPr="00677435">
        <w:rPr>
          <w:rFonts w:ascii="Times New Roman" w:eastAsia="Arial" w:hAnsi="Times New Roman" w:cs="Times New Roman"/>
          <w:sz w:val="24"/>
          <w:szCs w:val="24"/>
        </w:rPr>
        <w:tab/>
        <w:t>За нарушение условий Контракта стороны несут ответственность в соответствии с действующим законодательством Российской Федерации.</w:t>
      </w:r>
    </w:p>
    <w:p w:rsidR="00677435" w:rsidRPr="00677435" w:rsidRDefault="00677435" w:rsidP="00677435">
      <w:pPr>
        <w:widowControl w:val="0"/>
        <w:tabs>
          <w:tab w:val="left" w:pos="0"/>
          <w:tab w:val="left" w:pos="567"/>
        </w:tabs>
        <w:autoSpaceDE w:val="0"/>
        <w:jc w:val="both"/>
        <w:rPr>
          <w:rFonts w:ascii="Times New Roman" w:eastAsia="Arial" w:hAnsi="Times New Roman" w:cs="Times New Roman"/>
          <w:sz w:val="24"/>
          <w:szCs w:val="24"/>
        </w:rPr>
      </w:pPr>
      <w:r w:rsidRPr="00677435">
        <w:rPr>
          <w:rFonts w:ascii="Times New Roman" w:eastAsia="Arial" w:hAnsi="Times New Roman" w:cs="Times New Roman"/>
          <w:sz w:val="24"/>
          <w:szCs w:val="24"/>
        </w:rPr>
        <w:t>7.2.</w:t>
      </w:r>
      <w:r w:rsidRPr="00677435">
        <w:rPr>
          <w:rFonts w:ascii="Times New Roman" w:eastAsia="Arial" w:hAnsi="Times New Roman" w:cs="Times New Roman"/>
          <w:sz w:val="24"/>
          <w:szCs w:val="24"/>
        </w:rPr>
        <w:tab/>
      </w:r>
      <w:r w:rsidRPr="00677435">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Pr="00677435">
        <w:rPr>
          <w:rFonts w:ascii="Times New Roman" w:eastAsia="Arial" w:hAnsi="Times New Roman" w:cs="Times New Roman"/>
          <w:sz w:val="24"/>
          <w:szCs w:val="24"/>
        </w:rPr>
        <w:t>.</w:t>
      </w:r>
    </w:p>
    <w:p w:rsidR="00677435" w:rsidRPr="00677435" w:rsidRDefault="00677435" w:rsidP="00677435">
      <w:pPr>
        <w:tabs>
          <w:tab w:val="left" w:pos="0"/>
          <w:tab w:val="left" w:pos="567"/>
        </w:tabs>
        <w:jc w:val="both"/>
        <w:rPr>
          <w:rFonts w:ascii="Times New Roman" w:eastAsia="Times New Roman" w:hAnsi="Times New Roman" w:cs="Times New Roman"/>
          <w:sz w:val="24"/>
          <w:szCs w:val="24"/>
        </w:rPr>
      </w:pPr>
      <w:r w:rsidRPr="00677435">
        <w:rPr>
          <w:rFonts w:ascii="Times New Roman" w:hAnsi="Times New Roman" w:cs="Times New Roman"/>
          <w:sz w:val="24"/>
          <w:szCs w:val="24"/>
        </w:rPr>
        <w:t>7.3.</w:t>
      </w:r>
      <w:r w:rsidRPr="00677435">
        <w:rPr>
          <w:rFonts w:ascii="Times New Roman" w:hAnsi="Times New Roman" w:cs="Times New Roman"/>
          <w:sz w:val="24"/>
          <w:szCs w:val="24"/>
        </w:rPr>
        <w:tab/>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w:t>
      </w:r>
      <w:r w:rsidRPr="00677435">
        <w:rPr>
          <w:rFonts w:ascii="Times New Roman" w:hAnsi="Times New Roman" w:cs="Times New Roman"/>
          <w:sz w:val="24"/>
          <w:szCs w:val="24"/>
        </w:rPr>
        <w:lastRenderedPageBreak/>
        <w:t xml:space="preserve">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r w:rsidRPr="00677435">
        <w:rPr>
          <w:rFonts w:ascii="Times New Roman" w:eastAsia="Arial" w:hAnsi="Times New Roman" w:cs="Times New Roman"/>
          <w:sz w:val="24"/>
          <w:szCs w:val="24"/>
        </w:rPr>
        <w:t xml:space="preserve">В случае направления </w:t>
      </w:r>
      <w:r w:rsidRPr="00677435">
        <w:rPr>
          <w:rFonts w:ascii="Times New Roman" w:hAnsi="Times New Roman" w:cs="Times New Roman"/>
          <w:sz w:val="24"/>
          <w:szCs w:val="24"/>
        </w:rPr>
        <w:t>Подрядчику требования об уплате неустоек (штрафов, пеней)</w:t>
      </w:r>
      <w:r w:rsidRPr="00677435">
        <w:rPr>
          <w:rFonts w:ascii="Times New Roman" w:eastAsia="Arial" w:hAnsi="Times New Roman" w:cs="Times New Roman"/>
          <w:sz w:val="24"/>
          <w:szCs w:val="24"/>
        </w:rPr>
        <w:t>, Заказчик оплачивает фактически выполненные и принятые работы за вычетом суммы неустоек (штрафов, пеней) не уплаченных на момент оплаты работ на счет, указанный в таком требовании.</w:t>
      </w:r>
    </w:p>
    <w:p w:rsidR="00677435" w:rsidRPr="00677435" w:rsidRDefault="00677435" w:rsidP="00677435">
      <w:pPr>
        <w:tabs>
          <w:tab w:val="left" w:pos="0"/>
          <w:tab w:val="left" w:pos="567"/>
        </w:tabs>
        <w:jc w:val="both"/>
        <w:rPr>
          <w:rFonts w:ascii="Times New Roman" w:hAnsi="Times New Roman" w:cs="Times New Roman"/>
          <w:sz w:val="24"/>
          <w:szCs w:val="24"/>
        </w:rPr>
      </w:pPr>
      <w:r w:rsidRPr="00677435">
        <w:rPr>
          <w:rFonts w:ascii="Times New Roman" w:hAnsi="Times New Roman" w:cs="Times New Roman"/>
          <w:sz w:val="24"/>
          <w:szCs w:val="24"/>
        </w:rPr>
        <w:t>7.4.</w:t>
      </w:r>
      <w:r w:rsidRPr="00677435">
        <w:rPr>
          <w:rFonts w:ascii="Times New Roman" w:hAnsi="Times New Roman" w:cs="Times New Roman"/>
          <w:sz w:val="24"/>
          <w:szCs w:val="24"/>
        </w:rPr>
        <w:tab/>
        <w:t>Ответственность сторон в иных случаях определяется в соответствии с законодательством Российской Федерации.</w:t>
      </w:r>
    </w:p>
    <w:p w:rsidR="00677435" w:rsidRPr="00677435" w:rsidRDefault="00677435" w:rsidP="00677435">
      <w:pPr>
        <w:widowControl w:val="0"/>
        <w:tabs>
          <w:tab w:val="left" w:pos="0"/>
          <w:tab w:val="left" w:pos="567"/>
        </w:tabs>
        <w:autoSpaceDE w:val="0"/>
        <w:jc w:val="both"/>
        <w:rPr>
          <w:rFonts w:ascii="Times New Roman" w:eastAsia="Arial" w:hAnsi="Times New Roman" w:cs="Times New Roman"/>
          <w:sz w:val="24"/>
          <w:szCs w:val="24"/>
        </w:rPr>
      </w:pPr>
      <w:r w:rsidRPr="00677435">
        <w:rPr>
          <w:rFonts w:ascii="Times New Roman" w:eastAsia="Arial" w:hAnsi="Times New Roman" w:cs="Times New Roman"/>
          <w:sz w:val="24"/>
          <w:szCs w:val="24"/>
        </w:rPr>
        <w:t>7.5.</w:t>
      </w:r>
      <w:r w:rsidRPr="00677435">
        <w:rPr>
          <w:rFonts w:ascii="Times New Roman" w:eastAsia="Arial" w:hAnsi="Times New Roman" w:cs="Times New Roman"/>
          <w:sz w:val="24"/>
          <w:szCs w:val="24"/>
        </w:rPr>
        <w:tab/>
        <w:t>Уплата пени (штрафа) не освобождает стороны от исполнения обязательств или устранения нарушений.</w:t>
      </w:r>
    </w:p>
    <w:p w:rsidR="00677435" w:rsidRPr="00677435" w:rsidRDefault="00677435" w:rsidP="00677435">
      <w:pPr>
        <w:tabs>
          <w:tab w:val="left" w:pos="567"/>
        </w:tabs>
        <w:jc w:val="both"/>
        <w:rPr>
          <w:rFonts w:ascii="Times New Roman" w:eastAsia="Times New Roman" w:hAnsi="Times New Roman" w:cs="Times New Roman"/>
          <w:sz w:val="24"/>
          <w:szCs w:val="24"/>
        </w:rPr>
      </w:pPr>
      <w:r w:rsidRPr="00677435">
        <w:rPr>
          <w:rFonts w:ascii="Times New Roman" w:hAnsi="Times New Roman" w:cs="Times New Roman"/>
          <w:sz w:val="24"/>
          <w:szCs w:val="24"/>
        </w:rPr>
        <w:t>7.6.</w:t>
      </w:r>
      <w:r w:rsidRPr="00677435">
        <w:rPr>
          <w:rFonts w:ascii="Times New Roman" w:hAnsi="Times New Roman" w:cs="Times New Roman"/>
          <w:sz w:val="24"/>
          <w:szCs w:val="24"/>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677435" w:rsidRPr="00677435" w:rsidRDefault="00677435" w:rsidP="00677435">
      <w:pPr>
        <w:tabs>
          <w:tab w:val="left" w:pos="567"/>
        </w:tabs>
        <w:jc w:val="both"/>
        <w:rPr>
          <w:rFonts w:ascii="Times New Roman" w:hAnsi="Times New Roman" w:cs="Times New Roman"/>
          <w:sz w:val="24"/>
          <w:szCs w:val="24"/>
        </w:rPr>
      </w:pPr>
      <w:r w:rsidRPr="00677435">
        <w:rPr>
          <w:rFonts w:ascii="Times New Roman" w:hAnsi="Times New Roman" w:cs="Times New Roman"/>
          <w:sz w:val="24"/>
          <w:szCs w:val="24"/>
        </w:rPr>
        <w:t>7.7.</w:t>
      </w:r>
      <w:r w:rsidRPr="00677435">
        <w:rPr>
          <w:rFonts w:ascii="Times New Roman" w:hAnsi="Times New Roman" w:cs="Times New Roman"/>
          <w:sz w:val="24"/>
          <w:szCs w:val="24"/>
        </w:rPr>
        <w:tab/>
        <w:t>Риск случайной гибели или случайного повреждения результата выполненной работы до ее приемки Заказчиком несет Подрядчик.</w:t>
      </w:r>
    </w:p>
    <w:p w:rsidR="00677435" w:rsidRPr="00677435" w:rsidRDefault="00677435" w:rsidP="00677435">
      <w:pPr>
        <w:tabs>
          <w:tab w:val="left" w:pos="567"/>
        </w:tabs>
        <w:spacing w:line="240" w:lineRule="atLeast"/>
        <w:jc w:val="both"/>
        <w:rPr>
          <w:rFonts w:ascii="Times New Roman" w:hAnsi="Times New Roman" w:cs="Times New Roman"/>
          <w:sz w:val="24"/>
          <w:szCs w:val="24"/>
        </w:rPr>
      </w:pPr>
      <w:r w:rsidRPr="00677435">
        <w:rPr>
          <w:rFonts w:ascii="Times New Roman" w:hAnsi="Times New Roman" w:cs="Times New Roman"/>
          <w:sz w:val="24"/>
          <w:szCs w:val="24"/>
        </w:rPr>
        <w:t>7.8.</w:t>
      </w:r>
      <w:r w:rsidRPr="00677435">
        <w:rPr>
          <w:rFonts w:ascii="Times New Roman" w:hAnsi="Times New Roman" w:cs="Times New Roman"/>
          <w:sz w:val="24"/>
          <w:szCs w:val="24"/>
        </w:rPr>
        <w:tab/>
        <w:t>В случае наступления обстоятельств непреодолимой силы, срок исполнения сторонами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77435" w:rsidRPr="00677435" w:rsidRDefault="00677435" w:rsidP="00677435">
      <w:pPr>
        <w:tabs>
          <w:tab w:val="left" w:pos="567"/>
        </w:tabs>
        <w:spacing w:line="240" w:lineRule="atLeast"/>
        <w:jc w:val="both"/>
        <w:rPr>
          <w:rFonts w:ascii="Times New Roman" w:hAnsi="Times New Roman" w:cs="Times New Roman"/>
          <w:sz w:val="24"/>
          <w:szCs w:val="24"/>
        </w:rPr>
      </w:pPr>
      <w:r w:rsidRPr="00677435">
        <w:rPr>
          <w:rFonts w:ascii="Times New Roman" w:hAnsi="Times New Roman" w:cs="Times New Roman"/>
          <w:sz w:val="24"/>
          <w:szCs w:val="24"/>
        </w:rPr>
        <w:t>7.9.</w:t>
      </w:r>
      <w:r w:rsidRPr="00677435">
        <w:rPr>
          <w:rFonts w:ascii="Times New Roman" w:hAnsi="Times New Roman" w:cs="Times New Roman"/>
          <w:sz w:val="24"/>
          <w:szCs w:val="24"/>
        </w:rPr>
        <w:ta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дней с момента наступления вышеуказанных обстоятельств.</w:t>
      </w:r>
    </w:p>
    <w:p w:rsidR="00677435" w:rsidRPr="00677435" w:rsidRDefault="00677435" w:rsidP="00677435">
      <w:pPr>
        <w:tabs>
          <w:tab w:val="left" w:pos="567"/>
        </w:tabs>
        <w:spacing w:line="240" w:lineRule="atLeast"/>
        <w:jc w:val="both"/>
        <w:rPr>
          <w:rFonts w:ascii="Times New Roman" w:hAnsi="Times New Roman" w:cs="Times New Roman"/>
          <w:sz w:val="24"/>
          <w:szCs w:val="24"/>
        </w:rPr>
      </w:pPr>
      <w:r w:rsidRPr="00677435">
        <w:rPr>
          <w:rFonts w:ascii="Times New Roman" w:hAnsi="Times New Roman" w:cs="Times New Roman"/>
          <w:sz w:val="24"/>
          <w:szCs w:val="24"/>
        </w:rPr>
        <w:t>7.10.</w:t>
      </w:r>
      <w:r w:rsidRPr="00677435">
        <w:rPr>
          <w:rFonts w:ascii="Times New Roman" w:hAnsi="Times New Roman" w:cs="Times New Roman"/>
          <w:sz w:val="24"/>
          <w:szCs w:val="24"/>
        </w:rPr>
        <w:tab/>
        <w:t>Наступление обстоятельств непреодолимой силы подтверждается справкой соответствующих органов государственной власти и управления.</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8.</w:t>
      </w:r>
      <w:r w:rsidRPr="00677435">
        <w:rPr>
          <w:rFonts w:ascii="Times New Roman" w:hAnsi="Times New Roman" w:cs="Times New Roman"/>
          <w:b/>
          <w:caps/>
          <w:sz w:val="24"/>
          <w:szCs w:val="24"/>
        </w:rPr>
        <w:tab/>
        <w:t>Разрешение споров</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lastRenderedPageBreak/>
        <w:t>8.1.</w:t>
      </w:r>
      <w:r w:rsidRPr="00677435">
        <w:rPr>
          <w:rFonts w:ascii="Times New Roman" w:hAnsi="Times New Roman" w:cs="Times New Roman"/>
          <w:sz w:val="24"/>
          <w:szCs w:val="24"/>
        </w:rPr>
        <w:tab/>
        <w:t>В случае возникновения между сторонами разногласий в связи с исполнением, изменением или прекращением контракта, стороны предпримут все меры для разрешения разногласий путем переговоров.</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8.2.</w:t>
      </w:r>
      <w:r w:rsidRPr="00677435">
        <w:rPr>
          <w:rFonts w:ascii="Times New Roman" w:hAnsi="Times New Roman" w:cs="Times New Roman"/>
          <w:sz w:val="24"/>
          <w:szCs w:val="24"/>
        </w:rPr>
        <w:tab/>
        <w:t>Если стороны не пришли к согласию в процессе переговоров, спор подлежит рассмотрению и разрешению в Арбитражном суде Республики Карелия в порядке, предусмотренном законодательством Российской Федерации.</w:t>
      </w:r>
    </w:p>
    <w:p w:rsidR="00677435" w:rsidRPr="00677435" w:rsidRDefault="00677435" w:rsidP="00677435">
      <w:pPr>
        <w:tabs>
          <w:tab w:val="left" w:pos="0"/>
        </w:tabs>
        <w:jc w:val="both"/>
        <w:rPr>
          <w:rFonts w:ascii="Times New Roman" w:hAnsi="Times New Roman" w:cs="Times New Roman"/>
          <w:sz w:val="24"/>
          <w:szCs w:val="24"/>
        </w:rPr>
      </w:pPr>
      <w:r w:rsidRPr="00677435">
        <w:rPr>
          <w:rFonts w:ascii="Times New Roman" w:hAnsi="Times New Roman" w:cs="Times New Roman"/>
          <w:sz w:val="24"/>
          <w:szCs w:val="24"/>
        </w:rPr>
        <w:t>8.3.</w:t>
      </w:r>
      <w:r w:rsidRPr="00677435">
        <w:rPr>
          <w:rFonts w:ascii="Times New Roman" w:hAnsi="Times New Roman" w:cs="Times New Roman"/>
          <w:sz w:val="24"/>
          <w:szCs w:val="24"/>
        </w:rPr>
        <w:tab/>
        <w:t>Стороны устанавливают, что все возможные претензии по Контракту должны быть рассмотрены сторонами в течение 10 дней с момента получения претензии.</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9.</w:t>
      </w:r>
      <w:r w:rsidRPr="00677435">
        <w:rPr>
          <w:rFonts w:ascii="Times New Roman" w:hAnsi="Times New Roman" w:cs="Times New Roman"/>
          <w:b/>
          <w:caps/>
          <w:sz w:val="24"/>
          <w:szCs w:val="24"/>
        </w:rPr>
        <w:tab/>
        <w:t>Срок действия Контракта И УСЛОВИЯ РАСТОРЖЕНИЯ</w:t>
      </w:r>
    </w:p>
    <w:p w:rsidR="00677435" w:rsidRPr="00677435" w:rsidRDefault="00677435" w:rsidP="00677435">
      <w:pPr>
        <w:tabs>
          <w:tab w:val="left" w:pos="0"/>
        </w:tabs>
        <w:jc w:val="both"/>
        <w:rPr>
          <w:rFonts w:ascii="Times New Roman" w:hAnsi="Times New Roman" w:cs="Times New Roman"/>
          <w:sz w:val="24"/>
          <w:szCs w:val="24"/>
        </w:rPr>
      </w:pPr>
      <w:r w:rsidRPr="00677435">
        <w:rPr>
          <w:rFonts w:ascii="Times New Roman" w:hAnsi="Times New Roman" w:cs="Times New Roman"/>
          <w:sz w:val="24"/>
          <w:szCs w:val="24"/>
        </w:rPr>
        <w:t>9.1.</w:t>
      </w:r>
      <w:r w:rsidRPr="00677435">
        <w:rPr>
          <w:rFonts w:ascii="Times New Roman" w:hAnsi="Times New Roman" w:cs="Times New Roman"/>
          <w:sz w:val="24"/>
          <w:szCs w:val="24"/>
        </w:rPr>
        <w:tab/>
        <w:t>Контракт вступает в силу с момента его подписания.</w:t>
      </w:r>
    </w:p>
    <w:p w:rsidR="00677435" w:rsidRPr="00677435" w:rsidRDefault="00677435" w:rsidP="00677435">
      <w:pPr>
        <w:tabs>
          <w:tab w:val="left" w:pos="0"/>
        </w:tabs>
        <w:jc w:val="both"/>
        <w:rPr>
          <w:rFonts w:ascii="Times New Roman" w:hAnsi="Times New Roman" w:cs="Times New Roman"/>
          <w:sz w:val="24"/>
          <w:szCs w:val="24"/>
        </w:rPr>
      </w:pPr>
      <w:r w:rsidRPr="00677435">
        <w:rPr>
          <w:rFonts w:ascii="Times New Roman" w:hAnsi="Times New Roman" w:cs="Times New Roman"/>
          <w:sz w:val="24"/>
          <w:szCs w:val="24"/>
        </w:rPr>
        <w:t>9.2.</w:t>
      </w:r>
      <w:r w:rsidRPr="00677435">
        <w:rPr>
          <w:rFonts w:ascii="Times New Roman" w:hAnsi="Times New Roman" w:cs="Times New Roman"/>
          <w:sz w:val="24"/>
          <w:szCs w:val="24"/>
        </w:rPr>
        <w:tab/>
        <w:t>Контракт действует до 31.12.2014г. при условии полного исполнения сторонами обязательств по Контракту.</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9.3.</w:t>
      </w:r>
      <w:r w:rsidRPr="00677435">
        <w:rPr>
          <w:rFonts w:ascii="Times New Roman" w:hAnsi="Times New Roman" w:cs="Times New Roman"/>
          <w:sz w:val="24"/>
          <w:szCs w:val="24"/>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9.4.</w:t>
      </w:r>
      <w:r w:rsidRPr="00677435">
        <w:rPr>
          <w:rFonts w:ascii="Times New Roman" w:hAnsi="Times New Roman" w:cs="Times New Roman"/>
          <w:sz w:val="24"/>
          <w:szCs w:val="24"/>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9.5.</w:t>
      </w:r>
      <w:r w:rsidRPr="00677435">
        <w:rPr>
          <w:rFonts w:ascii="Times New Roman" w:hAnsi="Times New Roman" w:cs="Times New Roman"/>
          <w:sz w:val="24"/>
          <w:szCs w:val="24"/>
        </w:rPr>
        <w:tab/>
        <w:t>Контракт может быть расторгнут по иным основаниям, предусмотренными действующим законодательством.</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 xml:space="preserve">9.6. </w:t>
      </w:r>
      <w:r w:rsidRPr="00677435">
        <w:rPr>
          <w:rFonts w:ascii="Times New Roman" w:hAnsi="Times New Roman" w:cs="Times New Roman"/>
          <w:sz w:val="24"/>
          <w:szCs w:val="24"/>
        </w:rPr>
        <w:tab/>
      </w:r>
      <w:r w:rsidRPr="00677435">
        <w:rPr>
          <w:rFonts w:ascii="Times New Roman" w:hAnsi="Times New Roman" w:cs="Times New Roman"/>
          <w:sz w:val="24"/>
          <w:szCs w:val="24"/>
          <w:lang w:eastAsia="ru-RU"/>
        </w:rPr>
        <w:t>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w:t>
      </w:r>
      <w:hyperlink r:id="rId28" w:history="1">
        <w:r w:rsidRPr="00677435">
          <w:rPr>
            <w:rStyle w:val="a4"/>
            <w:rFonts w:ascii="Times New Roman" w:hAnsi="Times New Roman" w:cs="Times New Roman"/>
            <w:sz w:val="24"/>
            <w:szCs w:val="24"/>
            <w:lang w:val="en-US" w:eastAsia="ru-RU"/>
          </w:rPr>
          <w:t>http</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zakupki</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gov</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ru</w:t>
        </w:r>
      </w:hyperlink>
      <w:r w:rsidRPr="00677435">
        <w:rPr>
          <w:rFonts w:ascii="Times New Roman" w:hAnsi="Times New Roman" w:cs="Times New Roman"/>
          <w:sz w:val="24"/>
          <w:szCs w:val="24"/>
          <w:lang w:eastAsia="ru-RU"/>
        </w:rPr>
        <w:t>)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hyperlink r:id="rId29" w:history="1">
        <w:r w:rsidRPr="00677435">
          <w:rPr>
            <w:rStyle w:val="a4"/>
            <w:rFonts w:ascii="Times New Roman" w:hAnsi="Times New Roman" w:cs="Times New Roman"/>
            <w:sz w:val="24"/>
            <w:szCs w:val="24"/>
            <w:lang w:val="en-US" w:eastAsia="ru-RU"/>
          </w:rPr>
          <w:t>http</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zakupki</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gov</w:t>
        </w:r>
        <w:r w:rsidRPr="00677435">
          <w:rPr>
            <w:rStyle w:val="a4"/>
            <w:rFonts w:ascii="Times New Roman" w:hAnsi="Times New Roman" w:cs="Times New Roman"/>
            <w:sz w:val="24"/>
            <w:szCs w:val="24"/>
            <w:lang w:eastAsia="ru-RU"/>
          </w:rPr>
          <w:t>.</w:t>
        </w:r>
        <w:r w:rsidRPr="00677435">
          <w:rPr>
            <w:rStyle w:val="a4"/>
            <w:rFonts w:ascii="Times New Roman" w:hAnsi="Times New Roman" w:cs="Times New Roman"/>
            <w:sz w:val="24"/>
            <w:szCs w:val="24"/>
            <w:lang w:val="en-US" w:eastAsia="ru-RU"/>
          </w:rPr>
          <w:t>ru</w:t>
        </w:r>
      </w:hyperlink>
      <w:r w:rsidRPr="00677435">
        <w:rPr>
          <w:rFonts w:ascii="Times New Roman" w:hAnsi="Times New Roman" w:cs="Times New Roman"/>
          <w:sz w:val="24"/>
          <w:szCs w:val="24"/>
          <w:lang w:eastAsia="ru-RU"/>
        </w:rPr>
        <w:t xml:space="preserve">) решения Заказчика об одностороннем отказе от исполнения Контракта. Решение Заказчика об одностороннем </w:t>
      </w:r>
      <w:r w:rsidRPr="00677435">
        <w:rPr>
          <w:rFonts w:ascii="Times New Roman" w:hAnsi="Times New Roman" w:cs="Times New Roman"/>
          <w:sz w:val="24"/>
          <w:szCs w:val="24"/>
          <w:lang w:eastAsia="ru-RU"/>
        </w:rPr>
        <w:lastRenderedPageBreak/>
        <w:t>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77435" w:rsidRPr="00677435" w:rsidRDefault="00677435" w:rsidP="00677435">
      <w:pPr>
        <w:tabs>
          <w:tab w:val="left" w:pos="540"/>
        </w:tabs>
        <w:jc w:val="both"/>
        <w:rPr>
          <w:rFonts w:ascii="Times New Roman" w:hAnsi="Times New Roman" w:cs="Times New Roman"/>
          <w:sz w:val="24"/>
          <w:szCs w:val="24"/>
        </w:rPr>
      </w:pPr>
    </w:p>
    <w:p w:rsidR="00677435" w:rsidRPr="00677435" w:rsidRDefault="00677435" w:rsidP="00677435">
      <w:pPr>
        <w:numPr>
          <w:ilvl w:val="0"/>
          <w:numId w:val="18"/>
        </w:numPr>
        <w:tabs>
          <w:tab w:val="clear" w:pos="0"/>
          <w:tab w:val="num" w:pos="540"/>
        </w:tabs>
        <w:spacing w:before="40" w:after="0" w:line="240" w:lineRule="auto"/>
        <w:ind w:left="540" w:hanging="540"/>
        <w:jc w:val="center"/>
        <w:rPr>
          <w:rFonts w:ascii="Times New Roman" w:hAnsi="Times New Roman" w:cs="Times New Roman"/>
          <w:b/>
          <w:caps/>
          <w:sz w:val="24"/>
          <w:szCs w:val="24"/>
        </w:rPr>
      </w:pPr>
      <w:r w:rsidRPr="00677435">
        <w:rPr>
          <w:rFonts w:ascii="Times New Roman" w:hAnsi="Times New Roman" w:cs="Times New Roman"/>
          <w:b/>
          <w:caps/>
          <w:sz w:val="24"/>
          <w:szCs w:val="24"/>
        </w:rPr>
        <w:t>СТАТЬЯ 10.</w:t>
      </w:r>
      <w:r w:rsidRPr="00677435">
        <w:rPr>
          <w:rFonts w:ascii="Times New Roman" w:hAnsi="Times New Roman" w:cs="Times New Roman"/>
          <w:b/>
          <w:caps/>
          <w:sz w:val="24"/>
          <w:szCs w:val="24"/>
        </w:rPr>
        <w:tab/>
        <w:t>Прочие условия и ПОЛОЖЕНИЯ</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10.1.</w:t>
      </w:r>
      <w:r w:rsidRPr="00677435">
        <w:rPr>
          <w:rFonts w:ascii="Times New Roman" w:hAnsi="Times New Roman" w:cs="Times New Roman"/>
          <w:sz w:val="24"/>
          <w:szCs w:val="24"/>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10.2.</w:t>
      </w:r>
      <w:r w:rsidRPr="00677435">
        <w:rPr>
          <w:rFonts w:ascii="Times New Roman" w:hAnsi="Times New Roman" w:cs="Times New Roman"/>
          <w:sz w:val="24"/>
          <w:szCs w:val="24"/>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10.3.</w:t>
      </w:r>
      <w:r w:rsidRPr="00677435">
        <w:rPr>
          <w:rFonts w:ascii="Times New Roman" w:hAnsi="Times New Roman" w:cs="Times New Roman"/>
          <w:sz w:val="24"/>
          <w:szCs w:val="24"/>
        </w:rPr>
        <w:tab/>
        <w:t>Взаимоотношения сторон, возникающие в ходе исполнения контракта, регулируются действующим законодательством Российской Федерации.</w:t>
      </w:r>
    </w:p>
    <w:p w:rsidR="00677435" w:rsidRPr="00677435" w:rsidRDefault="00677435" w:rsidP="00677435">
      <w:pPr>
        <w:tabs>
          <w:tab w:val="left" w:pos="709"/>
        </w:tabs>
        <w:jc w:val="both"/>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10.4.</w:t>
      </w:r>
      <w:r w:rsidRPr="00677435">
        <w:rPr>
          <w:rFonts w:ascii="Times New Roman" w:hAnsi="Times New Roman" w:cs="Times New Roman"/>
          <w:b/>
          <w:sz w:val="24"/>
          <w:szCs w:val="24"/>
          <w:lang w:eastAsia="ru-RU"/>
        </w:rPr>
        <w:tab/>
        <w:t xml:space="preserve">Установлено обеспечение исполнения Подрядчиком Контракта. Размер обеспечения исполнения Контракта – </w:t>
      </w:r>
      <w:r w:rsidRPr="00677435">
        <w:rPr>
          <w:rFonts w:ascii="Times New Roman" w:hAnsi="Times New Roman" w:cs="Times New Roman"/>
          <w:b/>
          <w:sz w:val="24"/>
          <w:szCs w:val="24"/>
        </w:rPr>
        <w:t xml:space="preserve">__________ </w:t>
      </w:r>
      <w:r w:rsidRPr="00677435">
        <w:rPr>
          <w:rFonts w:ascii="Times New Roman" w:hAnsi="Times New Roman" w:cs="Times New Roman"/>
          <w:b/>
          <w:sz w:val="24"/>
          <w:szCs w:val="24"/>
          <w:lang w:eastAsia="ru-RU"/>
        </w:rPr>
        <w:t xml:space="preserve">руб. Обязательства по Контракту, которые должны быть обеспечены: все обязательства по Контракту. В случае, если обеспечение исполнения Контракта предоставлено в форме денежных средств, то Заказчик возвращает такие денежные средства Подрядчику после подписания сторонами </w:t>
      </w:r>
      <w:r w:rsidRPr="00677435">
        <w:rPr>
          <w:rFonts w:ascii="Times New Roman" w:hAnsi="Times New Roman" w:cs="Times New Roman"/>
          <w:b/>
          <w:sz w:val="24"/>
          <w:szCs w:val="24"/>
        </w:rPr>
        <w:t xml:space="preserve">форм КС-2, КС-3 </w:t>
      </w:r>
      <w:r w:rsidRPr="00677435">
        <w:rPr>
          <w:rFonts w:ascii="Times New Roman" w:hAnsi="Times New Roman" w:cs="Times New Roman"/>
          <w:b/>
          <w:sz w:val="24"/>
          <w:szCs w:val="24"/>
          <w:lang w:eastAsia="ru-RU"/>
        </w:rPr>
        <w:t>в течение двадцати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w:t>
      </w:r>
      <w:r w:rsidRPr="00677435">
        <w:rPr>
          <w:rFonts w:ascii="Times New Roman" w:hAnsi="Times New Roman" w:cs="Times New Roman"/>
          <w:b/>
          <w:sz w:val="24"/>
          <w:szCs w:val="24"/>
        </w:rPr>
        <w:t>.</w:t>
      </w:r>
    </w:p>
    <w:p w:rsidR="00677435" w:rsidRPr="00677435" w:rsidRDefault="00677435" w:rsidP="00677435">
      <w:pPr>
        <w:tabs>
          <w:tab w:val="left" w:pos="540"/>
        </w:tabs>
        <w:jc w:val="both"/>
        <w:rPr>
          <w:rFonts w:ascii="Times New Roman" w:hAnsi="Times New Roman" w:cs="Times New Roman"/>
          <w:sz w:val="24"/>
          <w:szCs w:val="24"/>
          <w:lang w:eastAsia="ar-SA"/>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 xml:space="preserve">СТАТЬЯ 11. </w:t>
      </w:r>
      <w:r w:rsidRPr="00677435">
        <w:rPr>
          <w:rFonts w:ascii="Times New Roman" w:hAnsi="Times New Roman" w:cs="Times New Roman"/>
          <w:b/>
          <w:caps/>
          <w:sz w:val="24"/>
          <w:szCs w:val="24"/>
        </w:rPr>
        <w:tab/>
        <w:t>Заключительные положения</w:t>
      </w:r>
    </w:p>
    <w:p w:rsidR="00677435" w:rsidRPr="00677435" w:rsidRDefault="00677435" w:rsidP="00677435">
      <w:pPr>
        <w:tabs>
          <w:tab w:val="left" w:pos="540"/>
        </w:tabs>
        <w:jc w:val="both"/>
        <w:rPr>
          <w:rFonts w:ascii="Times New Roman" w:hAnsi="Times New Roman" w:cs="Times New Roman"/>
          <w:sz w:val="24"/>
          <w:szCs w:val="24"/>
        </w:rPr>
      </w:pPr>
      <w:r w:rsidRPr="00677435">
        <w:rPr>
          <w:rFonts w:ascii="Times New Roman" w:hAnsi="Times New Roman" w:cs="Times New Roman"/>
          <w:sz w:val="24"/>
          <w:szCs w:val="24"/>
        </w:rPr>
        <w:t>11.1.</w:t>
      </w:r>
      <w:r w:rsidRPr="00677435">
        <w:rPr>
          <w:rFonts w:ascii="Times New Roman" w:hAnsi="Times New Roman" w:cs="Times New Roman"/>
          <w:sz w:val="24"/>
          <w:szCs w:val="24"/>
        </w:rPr>
        <w:tab/>
        <w:t>Все приложения, указанные в Контракте, являются его неотъемлемой частью.</w:t>
      </w:r>
    </w:p>
    <w:p w:rsidR="00677435" w:rsidRPr="00677435" w:rsidRDefault="00677435" w:rsidP="00677435">
      <w:pPr>
        <w:tabs>
          <w:tab w:val="left" w:pos="540"/>
        </w:tabs>
        <w:rPr>
          <w:rFonts w:ascii="Times New Roman" w:hAnsi="Times New Roman" w:cs="Times New Roman"/>
          <w:sz w:val="24"/>
          <w:szCs w:val="24"/>
        </w:rPr>
      </w:pPr>
      <w:r w:rsidRPr="00677435">
        <w:rPr>
          <w:rFonts w:ascii="Times New Roman" w:hAnsi="Times New Roman" w:cs="Times New Roman"/>
          <w:sz w:val="24"/>
          <w:szCs w:val="24"/>
        </w:rPr>
        <w:t>11.2.</w:t>
      </w:r>
      <w:r w:rsidRPr="00677435">
        <w:rPr>
          <w:rFonts w:ascii="Times New Roman" w:hAnsi="Times New Roman" w:cs="Times New Roman"/>
          <w:sz w:val="24"/>
          <w:szCs w:val="24"/>
        </w:rPr>
        <w:tab/>
        <w:t>Приложения:</w:t>
      </w:r>
    </w:p>
    <w:p w:rsidR="00677435" w:rsidRPr="00677435" w:rsidRDefault="00677435" w:rsidP="00677435">
      <w:pPr>
        <w:tabs>
          <w:tab w:val="left" w:pos="540"/>
        </w:tabs>
        <w:jc w:val="both"/>
        <w:rPr>
          <w:rFonts w:ascii="Times New Roman" w:hAnsi="Times New Roman" w:cs="Times New Roman"/>
          <w:i/>
          <w:sz w:val="24"/>
          <w:szCs w:val="24"/>
        </w:rPr>
      </w:pPr>
      <w:r w:rsidRPr="00677435">
        <w:rPr>
          <w:rFonts w:ascii="Times New Roman" w:hAnsi="Times New Roman" w:cs="Times New Roman"/>
          <w:sz w:val="24"/>
          <w:szCs w:val="24"/>
        </w:rPr>
        <w:lastRenderedPageBreak/>
        <w:t xml:space="preserve">приложение №1 – Техническое задание </w:t>
      </w:r>
      <w:r w:rsidRPr="00677435">
        <w:rPr>
          <w:rFonts w:ascii="Times New Roman" w:hAnsi="Times New Roman" w:cs="Times New Roman"/>
          <w:i/>
          <w:sz w:val="24"/>
          <w:szCs w:val="24"/>
        </w:rPr>
        <w:t>(заполняется Заказчиком и прилагается из документации об аукционе);</w:t>
      </w:r>
    </w:p>
    <w:p w:rsidR="00677435" w:rsidRPr="00677435" w:rsidRDefault="00677435" w:rsidP="00677435">
      <w:pPr>
        <w:tabs>
          <w:tab w:val="left" w:pos="540"/>
        </w:tabs>
        <w:jc w:val="both"/>
        <w:rPr>
          <w:rFonts w:ascii="Times New Roman" w:hAnsi="Times New Roman" w:cs="Times New Roman"/>
          <w:sz w:val="24"/>
          <w:szCs w:val="24"/>
        </w:rPr>
      </w:pPr>
      <w:r w:rsidRPr="00677435">
        <w:rPr>
          <w:rFonts w:ascii="Times New Roman" w:hAnsi="Times New Roman" w:cs="Times New Roman"/>
          <w:sz w:val="24"/>
          <w:szCs w:val="24"/>
        </w:rPr>
        <w:t xml:space="preserve">приложение №2 – Протокол согласования контрактной цены </w:t>
      </w:r>
      <w:r w:rsidRPr="00677435">
        <w:rPr>
          <w:rFonts w:ascii="Times New Roman" w:hAnsi="Times New Roman" w:cs="Times New Roman"/>
          <w:i/>
          <w:sz w:val="24"/>
          <w:szCs w:val="24"/>
        </w:rPr>
        <w:t>(составляется Заказчиком до подписания контракта)</w:t>
      </w:r>
      <w:r w:rsidRPr="00677435">
        <w:rPr>
          <w:rFonts w:ascii="Times New Roman" w:hAnsi="Times New Roman" w:cs="Times New Roman"/>
          <w:sz w:val="24"/>
          <w:szCs w:val="24"/>
        </w:rPr>
        <w:t>.</w:t>
      </w:r>
    </w:p>
    <w:p w:rsidR="00677435" w:rsidRPr="00677435" w:rsidRDefault="00677435" w:rsidP="00677435">
      <w:pPr>
        <w:jc w:val="center"/>
        <w:rPr>
          <w:rFonts w:ascii="Times New Roman" w:hAnsi="Times New Roman" w:cs="Times New Roman"/>
          <w:b/>
          <w:caps/>
          <w:sz w:val="24"/>
          <w:szCs w:val="24"/>
        </w:rPr>
      </w:pPr>
    </w:p>
    <w:p w:rsidR="00677435" w:rsidRPr="00677435" w:rsidRDefault="00677435" w:rsidP="00677435">
      <w:pPr>
        <w:jc w:val="center"/>
        <w:rPr>
          <w:rFonts w:ascii="Times New Roman" w:hAnsi="Times New Roman" w:cs="Times New Roman"/>
          <w:b/>
          <w:caps/>
          <w:sz w:val="24"/>
          <w:szCs w:val="24"/>
        </w:rPr>
      </w:pPr>
      <w:r w:rsidRPr="00677435">
        <w:rPr>
          <w:rFonts w:ascii="Times New Roman" w:hAnsi="Times New Roman" w:cs="Times New Roman"/>
          <w:b/>
          <w:caps/>
          <w:sz w:val="24"/>
          <w:szCs w:val="24"/>
        </w:rPr>
        <w:t xml:space="preserve">СТАТЬЯ 12. </w:t>
      </w:r>
      <w:r w:rsidRPr="00677435">
        <w:rPr>
          <w:rFonts w:ascii="Times New Roman" w:hAnsi="Times New Roman" w:cs="Times New Roman"/>
          <w:b/>
          <w:caps/>
          <w:sz w:val="24"/>
          <w:szCs w:val="24"/>
        </w:rPr>
        <w:tab/>
        <w:t>Адреса и реквизиты и подписи сторон</w:t>
      </w:r>
    </w:p>
    <w:p w:rsidR="00677435" w:rsidRPr="00677435" w:rsidRDefault="00677435" w:rsidP="00677435">
      <w:pPr>
        <w:tabs>
          <w:tab w:val="left" w:pos="540"/>
        </w:tabs>
        <w:jc w:val="both"/>
        <w:rPr>
          <w:rFonts w:ascii="Times New Roman" w:hAnsi="Times New Roman" w:cs="Times New Roman"/>
          <w:sz w:val="24"/>
          <w:szCs w:val="24"/>
        </w:rPr>
      </w:pPr>
      <w:r w:rsidRPr="00677435">
        <w:rPr>
          <w:rFonts w:ascii="Times New Roman" w:hAnsi="Times New Roman" w:cs="Times New Roman"/>
          <w:sz w:val="24"/>
          <w:szCs w:val="24"/>
        </w:rPr>
        <w:t>12.1.</w:t>
      </w:r>
      <w:r w:rsidRPr="00677435">
        <w:rPr>
          <w:rFonts w:ascii="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677435" w:rsidRPr="00677435" w:rsidRDefault="00677435" w:rsidP="00677435">
      <w:pPr>
        <w:tabs>
          <w:tab w:val="left" w:pos="540"/>
        </w:tabs>
        <w:jc w:val="both"/>
        <w:rPr>
          <w:rFonts w:ascii="Times New Roman" w:hAnsi="Times New Roman" w:cs="Times New Roman"/>
          <w:sz w:val="24"/>
          <w:szCs w:val="24"/>
        </w:rPr>
      </w:pPr>
      <w:r w:rsidRPr="00677435">
        <w:rPr>
          <w:rFonts w:ascii="Times New Roman" w:hAnsi="Times New Roman" w:cs="Times New Roman"/>
          <w:sz w:val="24"/>
          <w:szCs w:val="24"/>
        </w:rPr>
        <w:t>12.2.</w:t>
      </w:r>
      <w:r w:rsidRPr="00677435">
        <w:rPr>
          <w:rFonts w:ascii="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677435" w:rsidRPr="00677435" w:rsidRDefault="00677435" w:rsidP="00677435">
      <w:pPr>
        <w:tabs>
          <w:tab w:val="left" w:pos="540"/>
        </w:tabs>
        <w:jc w:val="both"/>
        <w:rPr>
          <w:rFonts w:ascii="Times New Roman" w:hAnsi="Times New Roman" w:cs="Times New Roman"/>
          <w:sz w:val="24"/>
          <w:szCs w:val="24"/>
        </w:rPr>
      </w:pPr>
      <w:r w:rsidRPr="00677435">
        <w:rPr>
          <w:rFonts w:ascii="Times New Roman" w:hAnsi="Times New Roman" w:cs="Times New Roman"/>
          <w:sz w:val="24"/>
          <w:szCs w:val="24"/>
        </w:rPr>
        <w:t>12.3.</w:t>
      </w:r>
      <w:r w:rsidRPr="00677435">
        <w:rPr>
          <w:rFonts w:ascii="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677435" w:rsidRPr="00677435" w:rsidRDefault="00677435" w:rsidP="00677435">
      <w:pPr>
        <w:tabs>
          <w:tab w:val="left" w:pos="567"/>
        </w:tabs>
        <w:jc w:val="center"/>
        <w:rPr>
          <w:rFonts w:ascii="Times New Roman" w:hAnsi="Times New Roman" w:cs="Times New Roman"/>
          <w:b/>
          <w:caps/>
          <w:sz w:val="24"/>
          <w:szCs w:val="24"/>
        </w:rPr>
      </w:pPr>
    </w:p>
    <w:tbl>
      <w:tblPr>
        <w:tblW w:w="10060" w:type="dxa"/>
        <w:tblInd w:w="70" w:type="dxa"/>
        <w:tblLayout w:type="fixed"/>
        <w:tblCellMar>
          <w:left w:w="70" w:type="dxa"/>
          <w:right w:w="70" w:type="dxa"/>
        </w:tblCellMar>
        <w:tblLook w:val="04A0"/>
      </w:tblPr>
      <w:tblGrid>
        <w:gridCol w:w="5101"/>
        <w:gridCol w:w="4959"/>
      </w:tblGrid>
      <w:tr w:rsidR="00677435" w:rsidRPr="00677435" w:rsidTr="00677435">
        <w:trPr>
          <w:cantSplit/>
        </w:trPr>
        <w:tc>
          <w:tcPr>
            <w:tcW w:w="5103" w:type="dxa"/>
            <w:tcBorders>
              <w:top w:val="single" w:sz="6" w:space="0" w:color="auto"/>
              <w:left w:val="single" w:sz="6" w:space="0" w:color="auto"/>
              <w:bottom w:val="single" w:sz="6" w:space="0" w:color="auto"/>
              <w:right w:val="single" w:sz="6" w:space="0" w:color="auto"/>
            </w:tcBorders>
            <w:hideMark/>
          </w:tcPr>
          <w:p w:rsidR="00677435" w:rsidRPr="00677435" w:rsidRDefault="00677435">
            <w:pPr>
              <w:jc w:val="both"/>
              <w:rPr>
                <w:rFonts w:ascii="Times New Roman" w:hAnsi="Times New Roman" w:cs="Times New Roman"/>
                <w:i/>
                <w:sz w:val="24"/>
                <w:szCs w:val="24"/>
                <w:lang w:eastAsia="ar-SA"/>
              </w:rPr>
            </w:pPr>
            <w:r w:rsidRPr="00677435">
              <w:rPr>
                <w:rFonts w:ascii="Times New Roman" w:hAnsi="Times New Roman" w:cs="Times New Roman"/>
                <w:i/>
                <w:sz w:val="24"/>
                <w:szCs w:val="24"/>
              </w:rPr>
              <w:t>«Заказчик»:</w:t>
            </w:r>
          </w:p>
          <w:p w:rsidR="00677435" w:rsidRPr="00677435" w:rsidRDefault="00677435">
            <w:pPr>
              <w:rPr>
                <w:rFonts w:ascii="Times New Roman" w:hAnsi="Times New Roman" w:cs="Times New Roman"/>
                <w:b/>
                <w:sz w:val="24"/>
                <w:szCs w:val="24"/>
              </w:rPr>
            </w:pPr>
            <w:r w:rsidRPr="00677435">
              <w:rPr>
                <w:rFonts w:ascii="Times New Roman" w:hAnsi="Times New Roman" w:cs="Times New Roman"/>
                <w:b/>
                <w:sz w:val="24"/>
                <w:szCs w:val="24"/>
              </w:rPr>
              <w:t>Администрация Пяозерского городского поселения</w:t>
            </w:r>
          </w:p>
          <w:p w:rsidR="00677435" w:rsidRPr="00677435" w:rsidRDefault="00677435">
            <w:pPr>
              <w:rPr>
                <w:rFonts w:ascii="Times New Roman" w:hAnsi="Times New Roman" w:cs="Times New Roman"/>
                <w:b/>
                <w:sz w:val="24"/>
                <w:szCs w:val="24"/>
              </w:rPr>
            </w:pPr>
            <w:r w:rsidRPr="00677435">
              <w:rPr>
                <w:rFonts w:ascii="Times New Roman" w:hAnsi="Times New Roman" w:cs="Times New Roman"/>
                <w:b/>
                <w:sz w:val="24"/>
                <w:szCs w:val="24"/>
              </w:rPr>
              <w:t xml:space="preserve">ИНН: 1018003935, КПП: </w:t>
            </w:r>
            <w:r w:rsidRPr="00677435">
              <w:rPr>
                <w:rFonts w:ascii="Times New Roman" w:hAnsi="Times New Roman" w:cs="Times New Roman"/>
                <w:b/>
                <w:color w:val="333333"/>
                <w:sz w:val="24"/>
                <w:szCs w:val="24"/>
              </w:rPr>
              <w:t>101801001</w:t>
            </w:r>
          </w:p>
          <w:p w:rsidR="00677435" w:rsidRPr="00677435" w:rsidRDefault="00677435">
            <w:pPr>
              <w:rPr>
                <w:rFonts w:ascii="Times New Roman" w:hAnsi="Times New Roman" w:cs="Times New Roman"/>
                <w:sz w:val="24"/>
                <w:szCs w:val="24"/>
              </w:rPr>
            </w:pPr>
            <w:r w:rsidRPr="00677435">
              <w:rPr>
                <w:rFonts w:ascii="Times New Roman" w:hAnsi="Times New Roman" w:cs="Times New Roman"/>
                <w:sz w:val="24"/>
                <w:szCs w:val="24"/>
              </w:rPr>
              <w:t>Адрес (юридический и фактический): 186667, Республика Карелия, Лоухский муниципальный район, пгт. Пяозерский, ул. Молодежная, д. 5 «в»</w:t>
            </w:r>
          </w:p>
          <w:p w:rsidR="00677435" w:rsidRPr="00677435" w:rsidRDefault="00677435">
            <w:pPr>
              <w:rPr>
                <w:rFonts w:ascii="Times New Roman" w:hAnsi="Times New Roman" w:cs="Times New Roman"/>
                <w:bCs/>
                <w:sz w:val="24"/>
                <w:szCs w:val="24"/>
              </w:rPr>
            </w:pPr>
            <w:r w:rsidRPr="00677435">
              <w:rPr>
                <w:rFonts w:ascii="Times New Roman" w:hAnsi="Times New Roman" w:cs="Times New Roman"/>
                <w:sz w:val="24"/>
                <w:szCs w:val="24"/>
              </w:rPr>
              <w:t>Телефон/факс: (81439) 38-344/38-620.</w:t>
            </w:r>
          </w:p>
          <w:p w:rsidR="00677435" w:rsidRPr="00677435" w:rsidRDefault="00677435">
            <w:pPr>
              <w:suppressAutoHyphens/>
              <w:rPr>
                <w:rFonts w:ascii="Times New Roman" w:hAnsi="Times New Roman" w:cs="Times New Roman"/>
                <w:b/>
                <w:sz w:val="24"/>
                <w:szCs w:val="24"/>
                <w:lang w:val="it-IT" w:eastAsia="ar-SA"/>
              </w:rPr>
            </w:pPr>
            <w:r w:rsidRPr="00677435">
              <w:rPr>
                <w:rFonts w:ascii="Times New Roman" w:hAnsi="Times New Roman" w:cs="Times New Roman"/>
                <w:sz w:val="24"/>
                <w:szCs w:val="24"/>
                <w:lang w:val="it-IT"/>
              </w:rPr>
              <w:t>E</w:t>
            </w:r>
            <w:r w:rsidRPr="00677435">
              <w:rPr>
                <w:rFonts w:ascii="Times New Roman" w:hAnsi="Times New Roman" w:cs="Times New Roman"/>
                <w:sz w:val="24"/>
                <w:szCs w:val="24"/>
                <w:lang w:val="de-DE"/>
              </w:rPr>
              <w:t>-</w:t>
            </w:r>
            <w:r w:rsidRPr="00677435">
              <w:rPr>
                <w:rFonts w:ascii="Times New Roman" w:hAnsi="Times New Roman" w:cs="Times New Roman"/>
                <w:sz w:val="24"/>
                <w:szCs w:val="24"/>
                <w:lang w:val="it-IT"/>
              </w:rPr>
              <w:t>mail</w:t>
            </w:r>
            <w:r w:rsidRPr="00677435">
              <w:rPr>
                <w:rFonts w:ascii="Times New Roman" w:hAnsi="Times New Roman" w:cs="Times New Roman"/>
                <w:sz w:val="24"/>
                <w:szCs w:val="24"/>
                <w:lang w:val="de-DE"/>
              </w:rPr>
              <w:t>:</w:t>
            </w:r>
            <w:r w:rsidRPr="00677435">
              <w:rPr>
                <w:rFonts w:ascii="Times New Roman" w:hAnsi="Times New Roman" w:cs="Times New Roman"/>
                <w:color w:val="000000"/>
                <w:sz w:val="24"/>
                <w:szCs w:val="24"/>
                <w:lang w:val="de-DE"/>
              </w:rPr>
              <w:t xml:space="preserve"> </w:t>
            </w:r>
            <w:hyperlink r:id="rId30" w:history="1">
              <w:r w:rsidRPr="00677435">
                <w:rPr>
                  <w:rStyle w:val="a4"/>
                  <w:rFonts w:ascii="Times New Roman" w:hAnsi="Times New Roman" w:cs="Times New Roman"/>
                  <w:sz w:val="24"/>
                  <w:szCs w:val="24"/>
                  <w:lang w:val="en-US"/>
                </w:rPr>
                <w:t>admin</w:t>
              </w:r>
              <w:r w:rsidRPr="00677435">
                <w:rPr>
                  <w:rStyle w:val="a4"/>
                  <w:rFonts w:ascii="Times New Roman" w:hAnsi="Times New Roman" w:cs="Times New Roman"/>
                  <w:sz w:val="24"/>
                  <w:szCs w:val="24"/>
                </w:rPr>
                <w:t>_</w:t>
              </w:r>
              <w:r w:rsidRPr="00677435">
                <w:rPr>
                  <w:rStyle w:val="a4"/>
                  <w:rFonts w:ascii="Times New Roman" w:hAnsi="Times New Roman" w:cs="Times New Roman"/>
                  <w:sz w:val="24"/>
                  <w:szCs w:val="24"/>
                  <w:lang w:val="en-US"/>
                </w:rPr>
                <w:t>inna</w:t>
              </w:r>
              <w:r w:rsidRPr="00677435">
                <w:rPr>
                  <w:rStyle w:val="a4"/>
                  <w:rFonts w:ascii="Times New Roman" w:hAnsi="Times New Roman" w:cs="Times New Roman"/>
                  <w:sz w:val="24"/>
                  <w:szCs w:val="24"/>
                </w:rPr>
                <w:t>@</w:t>
              </w:r>
              <w:r w:rsidRPr="00677435">
                <w:rPr>
                  <w:rStyle w:val="a4"/>
                  <w:rFonts w:ascii="Times New Roman" w:hAnsi="Times New Roman" w:cs="Times New Roman"/>
                  <w:sz w:val="24"/>
                  <w:szCs w:val="24"/>
                  <w:lang w:val="en-US"/>
                </w:rPr>
                <w:t>onego</w:t>
              </w:r>
              <w:r w:rsidRPr="00677435">
                <w:rPr>
                  <w:rStyle w:val="a4"/>
                  <w:rFonts w:ascii="Times New Roman" w:hAnsi="Times New Roman" w:cs="Times New Roman"/>
                  <w:sz w:val="24"/>
                  <w:szCs w:val="24"/>
                </w:rPr>
                <w:t>.</w:t>
              </w:r>
              <w:r w:rsidRPr="00677435">
                <w:rPr>
                  <w:rStyle w:val="a4"/>
                  <w:rFonts w:ascii="Times New Roman" w:hAnsi="Times New Roman" w:cs="Times New Roman"/>
                  <w:sz w:val="24"/>
                  <w:szCs w:val="24"/>
                  <w:lang w:val="en-US"/>
                </w:rPr>
                <w:t>ru</w:t>
              </w:r>
            </w:hyperlink>
          </w:p>
        </w:tc>
        <w:tc>
          <w:tcPr>
            <w:tcW w:w="4961" w:type="dxa"/>
            <w:tcBorders>
              <w:top w:val="single" w:sz="6" w:space="0" w:color="auto"/>
              <w:left w:val="single" w:sz="6" w:space="0" w:color="auto"/>
              <w:bottom w:val="single" w:sz="6" w:space="0" w:color="auto"/>
              <w:right w:val="single" w:sz="6" w:space="0" w:color="auto"/>
            </w:tcBorders>
            <w:hideMark/>
          </w:tcPr>
          <w:p w:rsidR="00677435" w:rsidRPr="00677435" w:rsidRDefault="00677435">
            <w:pPr>
              <w:jc w:val="both"/>
              <w:rPr>
                <w:rFonts w:ascii="Times New Roman" w:hAnsi="Times New Roman" w:cs="Times New Roman"/>
                <w:i/>
                <w:iCs/>
                <w:snapToGrid w:val="0"/>
                <w:sz w:val="24"/>
                <w:szCs w:val="24"/>
                <w:lang w:eastAsia="ar-SA"/>
              </w:rPr>
            </w:pPr>
            <w:r w:rsidRPr="00677435">
              <w:rPr>
                <w:rFonts w:ascii="Times New Roman" w:hAnsi="Times New Roman" w:cs="Times New Roman"/>
                <w:i/>
                <w:sz w:val="24"/>
                <w:szCs w:val="24"/>
              </w:rPr>
              <w:t>«Подрядчик»:</w:t>
            </w:r>
          </w:p>
          <w:p w:rsidR="00677435" w:rsidRPr="00677435" w:rsidRDefault="00677435">
            <w:pPr>
              <w:suppressAutoHyphens/>
              <w:rPr>
                <w:rFonts w:ascii="Times New Roman" w:hAnsi="Times New Roman" w:cs="Times New Roman"/>
                <w:b/>
                <w:sz w:val="24"/>
                <w:szCs w:val="24"/>
                <w:lang w:eastAsia="ar-SA"/>
              </w:rPr>
            </w:pPr>
            <w:r w:rsidRPr="00677435">
              <w:rPr>
                <w:rFonts w:ascii="Times New Roman" w:hAnsi="Times New Roman" w:cs="Times New Roman"/>
                <w:i/>
                <w:sz w:val="24"/>
                <w:szCs w:val="24"/>
              </w:rPr>
              <w:t>(наименование, адреса, телефоны, реквизиты)</w:t>
            </w:r>
          </w:p>
        </w:tc>
      </w:tr>
      <w:tr w:rsidR="00677435" w:rsidRPr="00677435" w:rsidTr="00677435">
        <w:trPr>
          <w:cantSplit/>
        </w:trPr>
        <w:tc>
          <w:tcPr>
            <w:tcW w:w="5103" w:type="dxa"/>
            <w:tcBorders>
              <w:top w:val="single" w:sz="6" w:space="0" w:color="auto"/>
              <w:left w:val="single" w:sz="6" w:space="0" w:color="auto"/>
              <w:bottom w:val="single" w:sz="6" w:space="0" w:color="auto"/>
              <w:right w:val="single" w:sz="6" w:space="0" w:color="auto"/>
            </w:tcBorders>
            <w:hideMark/>
          </w:tcPr>
          <w:p w:rsidR="00677435" w:rsidRPr="00677435" w:rsidRDefault="00677435">
            <w:pPr>
              <w:rPr>
                <w:rFonts w:ascii="Times New Roman" w:hAnsi="Times New Roman" w:cs="Times New Roman"/>
                <w:sz w:val="24"/>
                <w:szCs w:val="24"/>
                <w:lang w:eastAsia="ar-SA"/>
              </w:rPr>
            </w:pPr>
            <w:r w:rsidRPr="00677435">
              <w:rPr>
                <w:rFonts w:ascii="Times New Roman" w:hAnsi="Times New Roman" w:cs="Times New Roman"/>
                <w:sz w:val="24"/>
                <w:szCs w:val="24"/>
              </w:rPr>
              <w:t xml:space="preserve">Отделение – НБ Республика Карелия </w:t>
            </w:r>
          </w:p>
          <w:p w:rsidR="00677435" w:rsidRPr="00677435" w:rsidRDefault="00677435">
            <w:pPr>
              <w:rPr>
                <w:rFonts w:ascii="Times New Roman" w:hAnsi="Times New Roman" w:cs="Times New Roman"/>
                <w:sz w:val="24"/>
                <w:szCs w:val="24"/>
              </w:rPr>
            </w:pPr>
            <w:r w:rsidRPr="00677435">
              <w:rPr>
                <w:rFonts w:ascii="Times New Roman" w:hAnsi="Times New Roman" w:cs="Times New Roman"/>
                <w:sz w:val="24"/>
                <w:szCs w:val="24"/>
              </w:rPr>
              <w:t>БИК 048602001</w:t>
            </w:r>
          </w:p>
          <w:p w:rsidR="00677435" w:rsidRPr="00677435" w:rsidRDefault="00677435">
            <w:pPr>
              <w:suppressAutoHyphens/>
              <w:rPr>
                <w:rFonts w:ascii="Times New Roman" w:hAnsi="Times New Roman" w:cs="Times New Roman"/>
                <w:sz w:val="24"/>
                <w:szCs w:val="24"/>
                <w:lang w:eastAsia="ar-SA"/>
              </w:rPr>
            </w:pPr>
            <w:r w:rsidRPr="00677435">
              <w:rPr>
                <w:rFonts w:ascii="Times New Roman" w:hAnsi="Times New Roman" w:cs="Times New Roman"/>
                <w:sz w:val="24"/>
                <w:szCs w:val="24"/>
              </w:rPr>
              <w:t>р/с 40101810600000010006</w:t>
            </w:r>
          </w:p>
        </w:tc>
        <w:tc>
          <w:tcPr>
            <w:tcW w:w="4961" w:type="dxa"/>
            <w:tcBorders>
              <w:top w:val="single" w:sz="6" w:space="0" w:color="auto"/>
              <w:left w:val="single" w:sz="6" w:space="0" w:color="auto"/>
              <w:bottom w:val="single" w:sz="6" w:space="0" w:color="auto"/>
              <w:right w:val="single" w:sz="6" w:space="0" w:color="auto"/>
            </w:tcBorders>
            <w:hideMark/>
          </w:tcPr>
          <w:p w:rsidR="00677435" w:rsidRPr="00677435" w:rsidRDefault="00677435">
            <w:pPr>
              <w:suppressAutoHyphens/>
              <w:jc w:val="both"/>
              <w:rPr>
                <w:rFonts w:ascii="Times New Roman" w:hAnsi="Times New Roman" w:cs="Times New Roman"/>
                <w:sz w:val="24"/>
                <w:szCs w:val="24"/>
                <w:lang w:eastAsia="ar-SA"/>
              </w:rPr>
            </w:pPr>
            <w:r w:rsidRPr="00677435">
              <w:rPr>
                <w:rFonts w:ascii="Times New Roman" w:hAnsi="Times New Roman" w:cs="Times New Roman"/>
                <w:i/>
                <w:sz w:val="24"/>
                <w:szCs w:val="24"/>
              </w:rPr>
              <w:t>(банковские реквизиты)</w:t>
            </w:r>
          </w:p>
        </w:tc>
      </w:tr>
      <w:tr w:rsidR="00677435" w:rsidRPr="00677435" w:rsidTr="00677435">
        <w:trPr>
          <w:cantSplit/>
        </w:trPr>
        <w:tc>
          <w:tcPr>
            <w:tcW w:w="5103" w:type="dxa"/>
            <w:tcBorders>
              <w:top w:val="single" w:sz="6" w:space="0" w:color="auto"/>
              <w:left w:val="single" w:sz="6" w:space="0" w:color="auto"/>
              <w:bottom w:val="single" w:sz="6" w:space="0" w:color="auto"/>
              <w:right w:val="single" w:sz="6" w:space="0" w:color="auto"/>
            </w:tcBorders>
          </w:tcPr>
          <w:p w:rsidR="00677435" w:rsidRPr="00677435" w:rsidRDefault="00677435">
            <w:pPr>
              <w:rPr>
                <w:rFonts w:ascii="Times New Roman" w:hAnsi="Times New Roman" w:cs="Times New Roman"/>
                <w:sz w:val="24"/>
                <w:szCs w:val="24"/>
                <w:lang w:eastAsia="ar-SA"/>
              </w:rPr>
            </w:pPr>
            <w:r w:rsidRPr="00677435">
              <w:rPr>
                <w:rFonts w:ascii="Times New Roman" w:hAnsi="Times New Roman" w:cs="Times New Roman"/>
                <w:b/>
                <w:sz w:val="24"/>
                <w:szCs w:val="24"/>
              </w:rPr>
              <w:lastRenderedPageBreak/>
              <w:t>______________________</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r w:rsidRPr="00677435">
              <w:rPr>
                <w:rFonts w:ascii="Times New Roman" w:hAnsi="Times New Roman" w:cs="Times New Roman"/>
                <w:b/>
                <w:sz w:val="24"/>
                <w:szCs w:val="24"/>
              </w:rPr>
              <w:t xml:space="preserve">_____________________ </w:t>
            </w:r>
            <w:r w:rsidRPr="00677435">
              <w:rPr>
                <w:rFonts w:ascii="Times New Roman" w:hAnsi="Times New Roman" w:cs="Times New Roman"/>
                <w:i/>
                <w:sz w:val="24"/>
                <w:szCs w:val="24"/>
              </w:rPr>
              <w:t>(Ф.И.О.)</w:t>
            </w:r>
          </w:p>
          <w:p w:rsidR="00677435" w:rsidRPr="00677435" w:rsidRDefault="00677435">
            <w:pPr>
              <w:jc w:val="both"/>
              <w:rPr>
                <w:rFonts w:ascii="Times New Roman" w:hAnsi="Times New Roman" w:cs="Times New Roman"/>
                <w:b/>
                <w:sz w:val="24"/>
                <w:szCs w:val="24"/>
              </w:rPr>
            </w:pPr>
            <w:r w:rsidRPr="00677435">
              <w:rPr>
                <w:rFonts w:ascii="Times New Roman" w:hAnsi="Times New Roman" w:cs="Times New Roman"/>
                <w:b/>
                <w:sz w:val="24"/>
                <w:szCs w:val="24"/>
              </w:rPr>
              <w:t>М.П.</w:t>
            </w:r>
          </w:p>
          <w:p w:rsidR="00677435" w:rsidRPr="00677435" w:rsidRDefault="00677435">
            <w:pPr>
              <w:suppressAutoHyphens/>
              <w:rPr>
                <w:rFonts w:ascii="Times New Roman" w:hAnsi="Times New Roman" w:cs="Times New Roman"/>
                <w:b/>
                <w:sz w:val="24"/>
                <w:szCs w:val="24"/>
                <w:lang w:eastAsia="ar-SA"/>
              </w:rPr>
            </w:pPr>
            <w:r w:rsidRPr="00677435">
              <w:rPr>
                <w:rFonts w:ascii="Times New Roman" w:hAnsi="Times New Roman" w:cs="Times New Roman"/>
                <w:b/>
                <w:sz w:val="24"/>
                <w:szCs w:val="24"/>
              </w:rPr>
              <w:t>«      »_________2014 г.</w:t>
            </w:r>
          </w:p>
        </w:tc>
        <w:tc>
          <w:tcPr>
            <w:tcW w:w="4961" w:type="dxa"/>
            <w:tcBorders>
              <w:top w:val="single" w:sz="6" w:space="0" w:color="auto"/>
              <w:left w:val="single" w:sz="6" w:space="0" w:color="auto"/>
              <w:bottom w:val="single" w:sz="6" w:space="0" w:color="auto"/>
              <w:right w:val="single" w:sz="6" w:space="0" w:color="auto"/>
            </w:tcBorders>
          </w:tcPr>
          <w:p w:rsidR="00677435" w:rsidRPr="00677435" w:rsidRDefault="00677435">
            <w:pPr>
              <w:rPr>
                <w:rFonts w:ascii="Times New Roman" w:hAnsi="Times New Roman" w:cs="Times New Roman"/>
                <w:sz w:val="24"/>
                <w:szCs w:val="24"/>
                <w:lang w:eastAsia="ar-SA"/>
              </w:rPr>
            </w:pPr>
            <w:r w:rsidRPr="00677435">
              <w:rPr>
                <w:rFonts w:ascii="Times New Roman" w:hAnsi="Times New Roman" w:cs="Times New Roman"/>
                <w:b/>
                <w:sz w:val="24"/>
                <w:szCs w:val="24"/>
              </w:rPr>
              <w:t>______________________</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r w:rsidRPr="00677435">
              <w:rPr>
                <w:rFonts w:ascii="Times New Roman" w:hAnsi="Times New Roman" w:cs="Times New Roman"/>
                <w:b/>
                <w:sz w:val="24"/>
                <w:szCs w:val="24"/>
              </w:rPr>
              <w:t xml:space="preserve">_____________________ </w:t>
            </w:r>
            <w:r w:rsidRPr="00677435">
              <w:rPr>
                <w:rFonts w:ascii="Times New Roman" w:hAnsi="Times New Roman" w:cs="Times New Roman"/>
                <w:i/>
                <w:sz w:val="24"/>
                <w:szCs w:val="24"/>
              </w:rPr>
              <w:t>(Ф.И.О.)</w:t>
            </w:r>
          </w:p>
          <w:p w:rsidR="00677435" w:rsidRPr="00677435" w:rsidRDefault="00677435">
            <w:pPr>
              <w:ind w:left="170"/>
              <w:jc w:val="both"/>
              <w:rPr>
                <w:rFonts w:ascii="Times New Roman" w:hAnsi="Times New Roman" w:cs="Times New Roman"/>
                <w:b/>
                <w:sz w:val="24"/>
                <w:szCs w:val="24"/>
              </w:rPr>
            </w:pPr>
            <w:r w:rsidRPr="00677435">
              <w:rPr>
                <w:rFonts w:ascii="Times New Roman" w:hAnsi="Times New Roman" w:cs="Times New Roman"/>
                <w:b/>
                <w:sz w:val="24"/>
                <w:szCs w:val="24"/>
              </w:rPr>
              <w:t xml:space="preserve">М.П. </w:t>
            </w:r>
            <w:r w:rsidRPr="00677435">
              <w:rPr>
                <w:rFonts w:ascii="Times New Roman" w:hAnsi="Times New Roman" w:cs="Times New Roman"/>
                <w:i/>
                <w:sz w:val="24"/>
                <w:szCs w:val="24"/>
              </w:rPr>
              <w:t>(для юридических лиц)</w:t>
            </w:r>
          </w:p>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      » _____________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tc>
      </w:tr>
    </w:tbl>
    <w:p w:rsidR="00677435" w:rsidRPr="00677435" w:rsidRDefault="00677435" w:rsidP="00677435">
      <w:pPr>
        <w:rPr>
          <w:rFonts w:ascii="Times New Roman" w:hAnsi="Times New Roman" w:cs="Times New Roman"/>
          <w:sz w:val="24"/>
          <w:szCs w:val="24"/>
          <w:lang w:eastAsia="ar-SA"/>
        </w:rPr>
      </w:pPr>
    </w:p>
    <w:p w:rsidR="00677435" w:rsidRPr="00677435" w:rsidRDefault="00677435" w:rsidP="00677435">
      <w:pPr>
        <w:pageBreakBefore/>
        <w:shd w:val="clear" w:color="auto" w:fill="FFFFFF"/>
        <w:jc w:val="right"/>
        <w:rPr>
          <w:rFonts w:ascii="Times New Roman" w:hAnsi="Times New Roman" w:cs="Times New Roman"/>
          <w:b/>
          <w:sz w:val="24"/>
          <w:szCs w:val="24"/>
        </w:rPr>
      </w:pPr>
      <w:r w:rsidRPr="00677435">
        <w:rPr>
          <w:rFonts w:ascii="Times New Roman" w:hAnsi="Times New Roman" w:cs="Times New Roman"/>
          <w:b/>
          <w:sz w:val="24"/>
          <w:szCs w:val="24"/>
        </w:rPr>
        <w:lastRenderedPageBreak/>
        <w:t xml:space="preserve">Приложение №1 </w:t>
      </w:r>
    </w:p>
    <w:p w:rsidR="00677435" w:rsidRPr="00677435" w:rsidRDefault="00677435" w:rsidP="00677435">
      <w:pPr>
        <w:shd w:val="clear" w:color="auto" w:fill="FFFFFF"/>
        <w:jc w:val="right"/>
        <w:rPr>
          <w:rFonts w:ascii="Times New Roman" w:hAnsi="Times New Roman" w:cs="Times New Roman"/>
          <w:b/>
          <w:sz w:val="24"/>
          <w:szCs w:val="24"/>
        </w:rPr>
      </w:pPr>
      <w:r w:rsidRPr="00677435">
        <w:rPr>
          <w:rFonts w:ascii="Times New Roman" w:hAnsi="Times New Roman" w:cs="Times New Roman"/>
          <w:b/>
          <w:sz w:val="24"/>
          <w:szCs w:val="24"/>
        </w:rPr>
        <w:t xml:space="preserve">к контракту № 1аэф-14 от «___» 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 xml:space="preserve">. </w:t>
      </w:r>
    </w:p>
    <w:p w:rsidR="00677435" w:rsidRPr="00677435" w:rsidRDefault="00677435" w:rsidP="00677435">
      <w:pPr>
        <w:jc w:val="center"/>
        <w:rPr>
          <w:rFonts w:ascii="Times New Roman" w:hAnsi="Times New Roman" w:cs="Times New Roman"/>
          <w:b/>
          <w:sz w:val="24"/>
          <w:szCs w:val="24"/>
        </w:rPr>
      </w:pPr>
    </w:p>
    <w:p w:rsidR="00677435" w:rsidRPr="00677435" w:rsidRDefault="00677435" w:rsidP="00677435">
      <w:pPr>
        <w:jc w:val="center"/>
        <w:rPr>
          <w:rFonts w:ascii="Times New Roman" w:hAnsi="Times New Roman" w:cs="Times New Roman"/>
          <w:b/>
          <w:sz w:val="24"/>
          <w:szCs w:val="24"/>
        </w:rPr>
      </w:pPr>
      <w:r w:rsidRPr="00677435">
        <w:rPr>
          <w:rFonts w:ascii="Times New Roman" w:hAnsi="Times New Roman" w:cs="Times New Roman"/>
          <w:b/>
          <w:sz w:val="24"/>
          <w:szCs w:val="24"/>
        </w:rPr>
        <w:t>Техническое задание</w:t>
      </w:r>
    </w:p>
    <w:p w:rsidR="00677435" w:rsidRPr="00677435" w:rsidRDefault="00677435" w:rsidP="00677435">
      <w:pPr>
        <w:jc w:val="center"/>
        <w:rPr>
          <w:rFonts w:ascii="Times New Roman" w:hAnsi="Times New Roman" w:cs="Times New Roman"/>
          <w:i/>
          <w:sz w:val="24"/>
          <w:szCs w:val="24"/>
        </w:rPr>
      </w:pPr>
      <w:r w:rsidRPr="00677435">
        <w:rPr>
          <w:rFonts w:ascii="Times New Roman" w:hAnsi="Times New Roman" w:cs="Times New Roman"/>
          <w:i/>
          <w:sz w:val="24"/>
          <w:szCs w:val="24"/>
        </w:rPr>
        <w:t>(заполняется Заказчиком и прилагается из документации об аукционе)</w:t>
      </w:r>
    </w:p>
    <w:p w:rsidR="00677435" w:rsidRPr="00677435" w:rsidRDefault="00677435" w:rsidP="00677435">
      <w:pPr>
        <w:jc w:val="both"/>
        <w:rPr>
          <w:rFonts w:ascii="Times New Roman" w:hAnsi="Times New Roman" w:cs="Times New Roman"/>
          <w:b/>
          <w:sz w:val="24"/>
          <w:szCs w:val="24"/>
        </w:rPr>
      </w:pPr>
    </w:p>
    <w:tbl>
      <w:tblPr>
        <w:tblW w:w="0" w:type="auto"/>
        <w:tblInd w:w="70" w:type="dxa"/>
        <w:tblLayout w:type="fixed"/>
        <w:tblCellMar>
          <w:left w:w="70" w:type="dxa"/>
          <w:right w:w="70" w:type="dxa"/>
        </w:tblCellMar>
        <w:tblLook w:val="04A0"/>
      </w:tblPr>
      <w:tblGrid>
        <w:gridCol w:w="5103"/>
        <w:gridCol w:w="4962"/>
      </w:tblGrid>
      <w:tr w:rsidR="00677435" w:rsidRPr="00677435" w:rsidTr="00677435">
        <w:trPr>
          <w:cantSplit/>
        </w:trPr>
        <w:tc>
          <w:tcPr>
            <w:tcW w:w="5103" w:type="dxa"/>
            <w:tcBorders>
              <w:top w:val="single" w:sz="4" w:space="0" w:color="000000"/>
              <w:left w:val="single" w:sz="4" w:space="0" w:color="000000"/>
              <w:bottom w:val="single" w:sz="4" w:space="0" w:color="000000"/>
              <w:right w:val="nil"/>
            </w:tcBorders>
          </w:tcPr>
          <w:p w:rsidR="00677435" w:rsidRPr="00677435" w:rsidRDefault="00677435">
            <w:pPr>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От Заказчика:</w:t>
            </w:r>
          </w:p>
          <w:p w:rsidR="00677435" w:rsidRPr="00677435" w:rsidRDefault="00677435">
            <w:pPr>
              <w:rPr>
                <w:rFonts w:ascii="Times New Roman" w:hAnsi="Times New Roman" w:cs="Times New Roman"/>
                <w:sz w:val="24"/>
                <w:szCs w:val="24"/>
              </w:rPr>
            </w:pPr>
            <w:r w:rsidRPr="00677435">
              <w:rPr>
                <w:rFonts w:ascii="Times New Roman" w:hAnsi="Times New Roman" w:cs="Times New Roman"/>
                <w:b/>
                <w:sz w:val="24"/>
                <w:szCs w:val="24"/>
              </w:rPr>
              <w:t xml:space="preserve">_________________________ </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rPr>
                <w:rFonts w:ascii="Times New Roman" w:hAnsi="Times New Roman" w:cs="Times New Roman"/>
                <w:b/>
                <w:sz w:val="24"/>
                <w:szCs w:val="24"/>
              </w:rPr>
            </w:pPr>
          </w:p>
          <w:p w:rsidR="00677435" w:rsidRPr="00677435" w:rsidRDefault="00677435">
            <w:pPr>
              <w:rPr>
                <w:rFonts w:ascii="Times New Roman" w:hAnsi="Times New Roman" w:cs="Times New Roman"/>
                <w:b/>
                <w:sz w:val="24"/>
                <w:szCs w:val="24"/>
              </w:rPr>
            </w:pPr>
          </w:p>
          <w:p w:rsidR="00677435" w:rsidRPr="00677435" w:rsidRDefault="00677435">
            <w:pPr>
              <w:ind w:firstLine="142"/>
              <w:rPr>
                <w:rFonts w:ascii="Times New Roman" w:hAnsi="Times New Roman" w:cs="Times New Roman"/>
                <w:b/>
                <w:sz w:val="24"/>
                <w:szCs w:val="24"/>
              </w:rPr>
            </w:pPr>
            <w:r w:rsidRPr="00677435">
              <w:rPr>
                <w:rFonts w:ascii="Times New Roman" w:hAnsi="Times New Roman" w:cs="Times New Roman"/>
                <w:b/>
                <w:sz w:val="24"/>
                <w:szCs w:val="24"/>
              </w:rPr>
              <w:t xml:space="preserve">____________________ </w:t>
            </w:r>
            <w:r w:rsidRPr="00677435">
              <w:rPr>
                <w:rFonts w:ascii="Times New Roman" w:hAnsi="Times New Roman" w:cs="Times New Roman"/>
                <w:i/>
                <w:sz w:val="24"/>
                <w:szCs w:val="24"/>
              </w:rPr>
              <w:t>(Ф.И.О.)</w:t>
            </w:r>
          </w:p>
          <w:p w:rsidR="00677435" w:rsidRPr="00677435" w:rsidRDefault="00677435">
            <w:pPr>
              <w:ind w:firstLine="142"/>
              <w:rPr>
                <w:rFonts w:ascii="Times New Roman" w:hAnsi="Times New Roman" w:cs="Times New Roman"/>
                <w:b/>
                <w:sz w:val="24"/>
                <w:szCs w:val="24"/>
              </w:rPr>
            </w:pPr>
            <w:r w:rsidRPr="00677435">
              <w:rPr>
                <w:rFonts w:ascii="Times New Roman" w:hAnsi="Times New Roman" w:cs="Times New Roman"/>
                <w:b/>
                <w:sz w:val="24"/>
                <w:szCs w:val="24"/>
              </w:rPr>
              <w:t>М.П.</w:t>
            </w:r>
          </w:p>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      » _____________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tc>
        <w:tc>
          <w:tcPr>
            <w:tcW w:w="4962" w:type="dxa"/>
            <w:tcBorders>
              <w:top w:val="single" w:sz="4" w:space="0" w:color="000000"/>
              <w:left w:val="single" w:sz="4" w:space="0" w:color="000000"/>
              <w:bottom w:val="single" w:sz="4" w:space="0" w:color="000000"/>
              <w:right w:val="single" w:sz="4" w:space="0" w:color="000000"/>
            </w:tcBorders>
          </w:tcPr>
          <w:p w:rsidR="00677435" w:rsidRPr="00677435" w:rsidRDefault="00677435">
            <w:pPr>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От Подрядчика:</w:t>
            </w:r>
          </w:p>
          <w:p w:rsidR="00677435" w:rsidRPr="00677435" w:rsidRDefault="00677435">
            <w:pPr>
              <w:rPr>
                <w:rFonts w:ascii="Times New Roman" w:hAnsi="Times New Roman" w:cs="Times New Roman"/>
                <w:sz w:val="24"/>
                <w:szCs w:val="24"/>
              </w:rPr>
            </w:pPr>
            <w:r w:rsidRPr="00677435">
              <w:rPr>
                <w:rFonts w:ascii="Times New Roman" w:hAnsi="Times New Roman" w:cs="Times New Roman"/>
                <w:b/>
                <w:sz w:val="24"/>
                <w:szCs w:val="24"/>
              </w:rPr>
              <w:t>______________________</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i/>
                <w:sz w:val="24"/>
                <w:szCs w:val="24"/>
              </w:rPr>
            </w:pPr>
            <w:r w:rsidRPr="00677435">
              <w:rPr>
                <w:rFonts w:ascii="Times New Roman" w:hAnsi="Times New Roman" w:cs="Times New Roman"/>
                <w:b/>
                <w:sz w:val="24"/>
                <w:szCs w:val="24"/>
              </w:rPr>
              <w:t xml:space="preserve">_____________________ </w:t>
            </w:r>
            <w:r w:rsidRPr="00677435">
              <w:rPr>
                <w:rFonts w:ascii="Times New Roman" w:hAnsi="Times New Roman" w:cs="Times New Roman"/>
                <w:i/>
                <w:sz w:val="24"/>
                <w:szCs w:val="24"/>
              </w:rPr>
              <w:t>(Ф.И.О.)</w:t>
            </w:r>
          </w:p>
          <w:p w:rsidR="00677435" w:rsidRPr="00677435" w:rsidRDefault="00677435">
            <w:pPr>
              <w:ind w:left="170"/>
              <w:jc w:val="both"/>
              <w:rPr>
                <w:rFonts w:ascii="Times New Roman" w:hAnsi="Times New Roman" w:cs="Times New Roman"/>
                <w:i/>
                <w:sz w:val="24"/>
                <w:szCs w:val="24"/>
              </w:rPr>
            </w:pPr>
            <w:r w:rsidRPr="00677435">
              <w:rPr>
                <w:rFonts w:ascii="Times New Roman" w:hAnsi="Times New Roman" w:cs="Times New Roman"/>
                <w:b/>
                <w:sz w:val="24"/>
                <w:szCs w:val="24"/>
              </w:rPr>
              <w:t xml:space="preserve">М.П. </w:t>
            </w:r>
            <w:r w:rsidRPr="00677435">
              <w:rPr>
                <w:rFonts w:ascii="Times New Roman" w:hAnsi="Times New Roman" w:cs="Times New Roman"/>
                <w:i/>
                <w:sz w:val="24"/>
                <w:szCs w:val="24"/>
              </w:rPr>
              <w:t>(для юридических лиц)</w:t>
            </w:r>
          </w:p>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      » _____________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tc>
      </w:tr>
    </w:tbl>
    <w:p w:rsidR="00677435" w:rsidRPr="00677435" w:rsidRDefault="00677435" w:rsidP="00677435">
      <w:pPr>
        <w:jc w:val="both"/>
        <w:rPr>
          <w:rFonts w:ascii="Times New Roman" w:hAnsi="Times New Roman" w:cs="Times New Roman"/>
          <w:sz w:val="24"/>
          <w:szCs w:val="24"/>
          <w:lang w:eastAsia="ar-SA"/>
        </w:rPr>
      </w:pPr>
    </w:p>
    <w:p w:rsidR="00677435" w:rsidRPr="00677435" w:rsidRDefault="00677435" w:rsidP="00677435">
      <w:pPr>
        <w:pageBreakBefore/>
        <w:shd w:val="clear" w:color="auto" w:fill="FFFFFF"/>
        <w:jc w:val="right"/>
        <w:rPr>
          <w:rFonts w:ascii="Times New Roman" w:hAnsi="Times New Roman" w:cs="Times New Roman"/>
          <w:b/>
          <w:sz w:val="24"/>
          <w:szCs w:val="24"/>
        </w:rPr>
      </w:pPr>
      <w:r w:rsidRPr="00677435">
        <w:rPr>
          <w:rFonts w:ascii="Times New Roman" w:hAnsi="Times New Roman" w:cs="Times New Roman"/>
          <w:b/>
          <w:sz w:val="24"/>
          <w:szCs w:val="24"/>
        </w:rPr>
        <w:lastRenderedPageBreak/>
        <w:t xml:space="preserve">Приложение №2 </w:t>
      </w:r>
    </w:p>
    <w:p w:rsidR="00677435" w:rsidRPr="00677435" w:rsidRDefault="00677435" w:rsidP="00677435">
      <w:pPr>
        <w:shd w:val="clear" w:color="auto" w:fill="FFFFFF"/>
        <w:jc w:val="right"/>
        <w:rPr>
          <w:rFonts w:ascii="Times New Roman" w:hAnsi="Times New Roman" w:cs="Times New Roman"/>
          <w:b/>
          <w:sz w:val="24"/>
          <w:szCs w:val="24"/>
        </w:rPr>
      </w:pPr>
      <w:r w:rsidRPr="00677435">
        <w:rPr>
          <w:rFonts w:ascii="Times New Roman" w:hAnsi="Times New Roman" w:cs="Times New Roman"/>
          <w:b/>
          <w:sz w:val="24"/>
          <w:szCs w:val="24"/>
        </w:rPr>
        <w:t xml:space="preserve">к контракту № 1аэф-14 от «___» 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 xml:space="preserve">. </w:t>
      </w:r>
    </w:p>
    <w:p w:rsidR="00677435" w:rsidRPr="00677435" w:rsidRDefault="00677435" w:rsidP="00677435">
      <w:pPr>
        <w:jc w:val="center"/>
        <w:rPr>
          <w:rFonts w:ascii="Times New Roman" w:hAnsi="Times New Roman" w:cs="Times New Roman"/>
          <w:b/>
          <w:sz w:val="24"/>
          <w:szCs w:val="24"/>
        </w:rPr>
      </w:pPr>
    </w:p>
    <w:p w:rsidR="00677435" w:rsidRPr="00677435" w:rsidRDefault="00677435" w:rsidP="00677435">
      <w:pPr>
        <w:ind w:right="-234"/>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Протокол согласования контрактной цены</w:t>
      </w:r>
    </w:p>
    <w:p w:rsidR="00677435" w:rsidRPr="00677435" w:rsidRDefault="00677435" w:rsidP="00677435">
      <w:pPr>
        <w:jc w:val="center"/>
        <w:rPr>
          <w:rFonts w:ascii="Times New Roman" w:hAnsi="Times New Roman" w:cs="Times New Roman"/>
          <w:b/>
          <w:sz w:val="24"/>
          <w:szCs w:val="24"/>
          <w:lang w:eastAsia="ru-RU"/>
        </w:rPr>
      </w:pPr>
      <w:r w:rsidRPr="00677435">
        <w:rPr>
          <w:rFonts w:ascii="Times New Roman" w:hAnsi="Times New Roman" w:cs="Times New Roman"/>
          <w:b/>
          <w:sz w:val="24"/>
          <w:szCs w:val="24"/>
          <w:lang w:eastAsia="ru-RU"/>
        </w:rPr>
        <w:t>на выполнение работ по ремонту дорог общего пользования в границах Пяозерского городского поселения, разметке и установке дорожных знаков</w:t>
      </w:r>
    </w:p>
    <w:p w:rsidR="00677435" w:rsidRPr="00677435" w:rsidRDefault="00677435" w:rsidP="00677435">
      <w:pPr>
        <w:jc w:val="center"/>
        <w:rPr>
          <w:rFonts w:ascii="Times New Roman" w:hAnsi="Times New Roman" w:cs="Times New Roman"/>
          <w:i/>
          <w:sz w:val="24"/>
          <w:szCs w:val="24"/>
          <w:lang w:eastAsia="ar-SA"/>
        </w:rPr>
      </w:pPr>
      <w:r w:rsidRPr="00677435">
        <w:rPr>
          <w:rFonts w:ascii="Times New Roman" w:hAnsi="Times New Roman" w:cs="Times New Roman"/>
          <w:i/>
          <w:sz w:val="24"/>
          <w:szCs w:val="24"/>
        </w:rPr>
        <w:t>(составляется Заказчиком до подписания контракта)</w:t>
      </w:r>
    </w:p>
    <w:p w:rsidR="00677435" w:rsidRPr="00677435" w:rsidRDefault="00677435" w:rsidP="00677435">
      <w:pPr>
        <w:jc w:val="both"/>
        <w:rPr>
          <w:rFonts w:ascii="Times New Roman" w:hAnsi="Times New Roman" w:cs="Times New Roman"/>
          <w:sz w:val="24"/>
          <w:szCs w:val="24"/>
          <w:lang w:eastAsia="ru-RU"/>
        </w:rPr>
      </w:pPr>
      <w:r w:rsidRPr="00677435">
        <w:rPr>
          <w:rFonts w:ascii="Times New Roman" w:hAnsi="Times New Roman" w:cs="Times New Roman"/>
          <w:sz w:val="24"/>
          <w:szCs w:val="24"/>
          <w:lang w:eastAsia="ru-RU"/>
        </w:rPr>
        <w:t xml:space="preserve">Мы, нижеподписавшиеся, </w:t>
      </w:r>
      <w:r w:rsidRPr="00677435">
        <w:rPr>
          <w:rFonts w:ascii="Times New Roman" w:hAnsi="Times New Roman" w:cs="Times New Roman"/>
          <w:b/>
          <w:bCs/>
          <w:iCs/>
          <w:sz w:val="24"/>
          <w:szCs w:val="24"/>
        </w:rPr>
        <w:t>Администрация Пяозерского городского поселения</w:t>
      </w:r>
      <w:r w:rsidRPr="00677435">
        <w:rPr>
          <w:rFonts w:ascii="Times New Roman" w:hAnsi="Times New Roman" w:cs="Times New Roman"/>
          <w:sz w:val="24"/>
          <w:szCs w:val="24"/>
          <w:lang w:eastAsia="ru-RU"/>
        </w:rPr>
        <w:t xml:space="preserve">, </w:t>
      </w:r>
      <w:r w:rsidRPr="00677435">
        <w:rPr>
          <w:rFonts w:ascii="Times New Roman" w:hAnsi="Times New Roman" w:cs="Times New Roman"/>
          <w:spacing w:val="-5"/>
          <w:sz w:val="24"/>
          <w:szCs w:val="24"/>
          <w:lang w:eastAsia="ru-RU"/>
        </w:rPr>
        <w:t>именуемая в дальнейшем «Заказчик</w:t>
      </w:r>
      <w:r w:rsidRPr="00677435">
        <w:rPr>
          <w:rFonts w:ascii="Times New Roman" w:hAnsi="Times New Roman" w:cs="Times New Roman"/>
          <w:b/>
          <w:spacing w:val="-5"/>
          <w:sz w:val="24"/>
          <w:szCs w:val="24"/>
          <w:lang w:eastAsia="ru-RU"/>
        </w:rPr>
        <w:t>»,</w:t>
      </w:r>
      <w:r w:rsidRPr="00677435">
        <w:rPr>
          <w:rFonts w:ascii="Times New Roman" w:hAnsi="Times New Roman" w:cs="Times New Roman"/>
          <w:sz w:val="24"/>
          <w:szCs w:val="24"/>
          <w:lang w:eastAsia="ru-RU"/>
        </w:rPr>
        <w:t xml:space="preserve"> в лице _________________________________________, действующего на основании </w:t>
      </w:r>
      <w:r w:rsidRPr="00677435">
        <w:rPr>
          <w:rFonts w:ascii="Times New Roman" w:hAnsi="Times New Roman" w:cs="Times New Roman"/>
          <w:i/>
          <w:color w:val="000000"/>
          <w:spacing w:val="-5"/>
          <w:sz w:val="24"/>
          <w:szCs w:val="24"/>
          <w:lang w:eastAsia="ru-RU"/>
        </w:rPr>
        <w:t>________________________________</w:t>
      </w:r>
      <w:r w:rsidRPr="00677435">
        <w:rPr>
          <w:rFonts w:ascii="Times New Roman" w:hAnsi="Times New Roman" w:cs="Times New Roman"/>
          <w:sz w:val="24"/>
          <w:szCs w:val="24"/>
          <w:lang w:eastAsia="ru-RU"/>
        </w:rPr>
        <w:t xml:space="preserve">, с одной стороны и _______, именуем__ в дальнейшем «Подрядчик», в лице _________________, действующей на основании _______, с другой стороны, удостоверяем, что сторонами достигнуто соглашение о величине контрактной цены </w:t>
      </w:r>
      <w:r w:rsidRPr="00677435">
        <w:rPr>
          <w:rFonts w:ascii="Times New Roman" w:hAnsi="Times New Roman" w:cs="Times New Roman"/>
          <w:b/>
          <w:sz w:val="24"/>
          <w:szCs w:val="24"/>
          <w:lang w:eastAsia="ru-RU"/>
        </w:rPr>
        <w:t xml:space="preserve">на выполнение работ по ремонту дорог общего пользования в границах Пяозерского городского поселения, разметке и установке дорожных знаков </w:t>
      </w:r>
      <w:r w:rsidRPr="00677435">
        <w:rPr>
          <w:rFonts w:ascii="Times New Roman" w:hAnsi="Times New Roman" w:cs="Times New Roman"/>
          <w:sz w:val="24"/>
          <w:szCs w:val="24"/>
          <w:lang w:eastAsia="ru-RU"/>
        </w:rPr>
        <w:t xml:space="preserve"> в сумме ____________________ руб. (_______ руб___ ___ коп__), </w:t>
      </w:r>
      <w:r w:rsidRPr="00677435">
        <w:rPr>
          <w:rFonts w:ascii="Times New Roman" w:hAnsi="Times New Roman" w:cs="Times New Roman"/>
          <w:b/>
          <w:sz w:val="24"/>
          <w:szCs w:val="24"/>
          <w:lang w:eastAsia="ru-RU"/>
        </w:rPr>
        <w:t>коэффициент снижения по локальным сметам, составляет _______.</w:t>
      </w:r>
    </w:p>
    <w:p w:rsidR="00677435" w:rsidRPr="00677435" w:rsidRDefault="00677435" w:rsidP="00677435">
      <w:pPr>
        <w:ind w:firstLine="709"/>
        <w:jc w:val="both"/>
        <w:rPr>
          <w:rFonts w:ascii="Times New Roman" w:hAnsi="Times New Roman" w:cs="Times New Roman"/>
          <w:sz w:val="24"/>
          <w:szCs w:val="24"/>
          <w:lang/>
        </w:rPr>
      </w:pP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Комментарий (будет удален при направлении Контракта Подрядчику):</w:t>
      </w: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«При заключении Контракта с лицом, применяющим упрощенную систему налогообложения, по согласованию с ним Заказчик вправе внести изменения в сметный расчет стоимости работ в пределах определенной по результатам аукциона твердой цены Контракта, указав в предусматриваемой за итогом сметного расчета графе "Сумма налога на добавленную стоимость": "Без НДС".</w:t>
      </w: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Указанное условие сметного расчета стоимости строительства в дальнейшем будет отражено в оправдательных документах о проведенных хозяйственных операциях (акте о приемке выполненных работ по форме N КС-2, справке о стоимости выполненных работ и затрат по форме N КС-3, в которых указываются в том числе сметная (контрактная) стоимость выполненных работ, их наименование и объем).</w:t>
      </w: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В данном случае Подрядчик в соответствии с правилами заполнения счета-фактуры, применяемого при расчетах по налогу на добавленную стоимость, форма которого утверждена Постановлением Правительства Российской Федерации от 26.12.2011 N 1137, должен будет оформить счет-фактуру с внесением в графы 7 и 8 записи: "Без НДС".</w:t>
      </w:r>
    </w:p>
    <w:p w:rsidR="00677435" w:rsidRPr="00677435" w:rsidRDefault="00677435" w:rsidP="00677435">
      <w:pPr>
        <w:jc w:val="both"/>
        <w:rPr>
          <w:rFonts w:ascii="Times New Roman" w:hAnsi="Times New Roman" w:cs="Times New Roman"/>
          <w:i/>
          <w:sz w:val="24"/>
          <w:szCs w:val="24"/>
          <w:lang w:eastAsia="ru-RU"/>
        </w:rPr>
      </w:pPr>
      <w:r w:rsidRPr="00677435">
        <w:rPr>
          <w:rFonts w:ascii="Times New Roman" w:hAnsi="Times New Roman" w:cs="Times New Roman"/>
          <w:i/>
          <w:sz w:val="24"/>
          <w:szCs w:val="24"/>
          <w:lang w:eastAsia="ru-RU"/>
        </w:rPr>
        <w:t xml:space="preserve">Учитывая положения Закона о неизменности условий заключенного Контракта при отсутствии между заказчиком и подрядчиком согласования об изменении сметного расчета стоимости строительства, расчеты по Контракту осуществляются в соответствии с его условиями. При этом заказчик, обладающий сведениями о том, что </w:t>
      </w:r>
      <w:r w:rsidRPr="00677435">
        <w:rPr>
          <w:rFonts w:ascii="Times New Roman" w:hAnsi="Times New Roman" w:cs="Times New Roman"/>
          <w:i/>
          <w:sz w:val="24"/>
          <w:szCs w:val="24"/>
          <w:lang w:eastAsia="ru-RU"/>
        </w:rPr>
        <w:lastRenderedPageBreak/>
        <w:t>операции Подрядчика не облагаются НДС, вправе довести данные о произведенной оплате по Контракту до сведения соответствующего налогового органа».</w:t>
      </w:r>
    </w:p>
    <w:p w:rsidR="00677435" w:rsidRPr="00677435" w:rsidRDefault="00677435" w:rsidP="00677435">
      <w:pPr>
        <w:jc w:val="center"/>
        <w:rPr>
          <w:rFonts w:ascii="Times New Roman" w:hAnsi="Times New Roman" w:cs="Times New Roman"/>
          <w:i/>
          <w:sz w:val="24"/>
          <w:szCs w:val="24"/>
          <w:lang w:eastAsia="ar-SA"/>
        </w:rPr>
      </w:pPr>
    </w:p>
    <w:p w:rsidR="00677435" w:rsidRPr="00677435" w:rsidRDefault="00677435" w:rsidP="00677435">
      <w:pPr>
        <w:jc w:val="center"/>
        <w:rPr>
          <w:rFonts w:ascii="Times New Roman" w:hAnsi="Times New Roman" w:cs="Times New Roman"/>
          <w:b/>
          <w:sz w:val="24"/>
          <w:szCs w:val="24"/>
        </w:rPr>
      </w:pPr>
    </w:p>
    <w:tbl>
      <w:tblPr>
        <w:tblW w:w="10070" w:type="dxa"/>
        <w:tblInd w:w="70" w:type="dxa"/>
        <w:tblLayout w:type="fixed"/>
        <w:tblCellMar>
          <w:left w:w="70" w:type="dxa"/>
          <w:right w:w="70" w:type="dxa"/>
        </w:tblCellMar>
        <w:tblLook w:val="04A0"/>
      </w:tblPr>
      <w:tblGrid>
        <w:gridCol w:w="5106"/>
        <w:gridCol w:w="4964"/>
      </w:tblGrid>
      <w:tr w:rsidR="00677435" w:rsidRPr="00677435" w:rsidTr="00677435">
        <w:trPr>
          <w:cantSplit/>
        </w:trPr>
        <w:tc>
          <w:tcPr>
            <w:tcW w:w="5103" w:type="dxa"/>
            <w:tcBorders>
              <w:top w:val="single" w:sz="4" w:space="0" w:color="000000"/>
              <w:left w:val="single" w:sz="4" w:space="0" w:color="000000"/>
              <w:bottom w:val="single" w:sz="4" w:space="0" w:color="000000"/>
              <w:right w:val="nil"/>
            </w:tcBorders>
          </w:tcPr>
          <w:p w:rsidR="00677435" w:rsidRPr="00677435" w:rsidRDefault="00677435">
            <w:pPr>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От Заказчика:</w:t>
            </w:r>
          </w:p>
          <w:p w:rsidR="00677435" w:rsidRPr="00677435" w:rsidRDefault="00677435">
            <w:pPr>
              <w:rPr>
                <w:rFonts w:ascii="Times New Roman" w:hAnsi="Times New Roman" w:cs="Times New Roman"/>
                <w:sz w:val="24"/>
                <w:szCs w:val="24"/>
              </w:rPr>
            </w:pPr>
            <w:r w:rsidRPr="00677435">
              <w:rPr>
                <w:rFonts w:ascii="Times New Roman" w:hAnsi="Times New Roman" w:cs="Times New Roman"/>
                <w:b/>
                <w:sz w:val="24"/>
                <w:szCs w:val="24"/>
              </w:rPr>
              <w:t xml:space="preserve">_________________________ </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rPr>
                <w:rFonts w:ascii="Times New Roman" w:hAnsi="Times New Roman" w:cs="Times New Roman"/>
                <w:b/>
                <w:sz w:val="24"/>
                <w:szCs w:val="24"/>
              </w:rPr>
            </w:pPr>
          </w:p>
          <w:p w:rsidR="00677435" w:rsidRPr="00677435" w:rsidRDefault="00677435">
            <w:pPr>
              <w:rPr>
                <w:rFonts w:ascii="Times New Roman" w:hAnsi="Times New Roman" w:cs="Times New Roman"/>
                <w:b/>
                <w:sz w:val="24"/>
                <w:szCs w:val="24"/>
              </w:rPr>
            </w:pPr>
          </w:p>
          <w:p w:rsidR="00677435" w:rsidRPr="00677435" w:rsidRDefault="00677435">
            <w:pPr>
              <w:ind w:firstLine="142"/>
              <w:rPr>
                <w:rFonts w:ascii="Times New Roman" w:hAnsi="Times New Roman" w:cs="Times New Roman"/>
                <w:b/>
                <w:sz w:val="24"/>
                <w:szCs w:val="24"/>
              </w:rPr>
            </w:pPr>
            <w:r w:rsidRPr="00677435">
              <w:rPr>
                <w:rFonts w:ascii="Times New Roman" w:hAnsi="Times New Roman" w:cs="Times New Roman"/>
                <w:b/>
                <w:sz w:val="24"/>
                <w:szCs w:val="24"/>
              </w:rPr>
              <w:t xml:space="preserve">____________________ </w:t>
            </w:r>
            <w:r w:rsidRPr="00677435">
              <w:rPr>
                <w:rFonts w:ascii="Times New Roman" w:hAnsi="Times New Roman" w:cs="Times New Roman"/>
                <w:i/>
                <w:sz w:val="24"/>
                <w:szCs w:val="24"/>
              </w:rPr>
              <w:t>(Ф.И.О.)</w:t>
            </w:r>
          </w:p>
          <w:p w:rsidR="00677435" w:rsidRPr="00677435" w:rsidRDefault="00677435">
            <w:pPr>
              <w:ind w:firstLine="142"/>
              <w:rPr>
                <w:rFonts w:ascii="Times New Roman" w:hAnsi="Times New Roman" w:cs="Times New Roman"/>
                <w:b/>
                <w:sz w:val="24"/>
                <w:szCs w:val="24"/>
              </w:rPr>
            </w:pPr>
            <w:r w:rsidRPr="00677435">
              <w:rPr>
                <w:rFonts w:ascii="Times New Roman" w:hAnsi="Times New Roman" w:cs="Times New Roman"/>
                <w:b/>
                <w:sz w:val="24"/>
                <w:szCs w:val="24"/>
              </w:rPr>
              <w:t>М.П.</w:t>
            </w:r>
          </w:p>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      » _____________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tc>
        <w:tc>
          <w:tcPr>
            <w:tcW w:w="4962" w:type="dxa"/>
            <w:tcBorders>
              <w:top w:val="single" w:sz="4" w:space="0" w:color="000000"/>
              <w:left w:val="single" w:sz="4" w:space="0" w:color="000000"/>
              <w:bottom w:val="single" w:sz="4" w:space="0" w:color="000000"/>
              <w:right w:val="single" w:sz="4" w:space="0" w:color="000000"/>
            </w:tcBorders>
          </w:tcPr>
          <w:p w:rsidR="00677435" w:rsidRPr="00677435" w:rsidRDefault="00677435">
            <w:pPr>
              <w:snapToGrid w:val="0"/>
              <w:jc w:val="both"/>
              <w:rPr>
                <w:rFonts w:ascii="Times New Roman" w:hAnsi="Times New Roman" w:cs="Times New Roman"/>
                <w:b/>
                <w:sz w:val="24"/>
                <w:szCs w:val="24"/>
                <w:lang w:eastAsia="ar-SA"/>
              </w:rPr>
            </w:pPr>
            <w:r w:rsidRPr="00677435">
              <w:rPr>
                <w:rFonts w:ascii="Times New Roman" w:hAnsi="Times New Roman" w:cs="Times New Roman"/>
                <w:b/>
                <w:sz w:val="24"/>
                <w:szCs w:val="24"/>
              </w:rPr>
              <w:t>От Подрядчика:</w:t>
            </w:r>
          </w:p>
          <w:p w:rsidR="00677435" w:rsidRPr="00677435" w:rsidRDefault="00677435">
            <w:pPr>
              <w:rPr>
                <w:rFonts w:ascii="Times New Roman" w:hAnsi="Times New Roman" w:cs="Times New Roman"/>
                <w:sz w:val="24"/>
                <w:szCs w:val="24"/>
              </w:rPr>
            </w:pPr>
            <w:r w:rsidRPr="00677435">
              <w:rPr>
                <w:rFonts w:ascii="Times New Roman" w:hAnsi="Times New Roman" w:cs="Times New Roman"/>
                <w:b/>
                <w:sz w:val="24"/>
                <w:szCs w:val="24"/>
              </w:rPr>
              <w:t>______________________</w:t>
            </w:r>
            <w:r w:rsidRPr="00677435">
              <w:rPr>
                <w:rFonts w:ascii="Times New Roman" w:hAnsi="Times New Roman" w:cs="Times New Roman"/>
                <w:i/>
                <w:sz w:val="24"/>
                <w:szCs w:val="24"/>
              </w:rPr>
              <w:t>(должность</w:t>
            </w:r>
            <w:r w:rsidRPr="00677435">
              <w:rPr>
                <w:rFonts w:ascii="Times New Roman" w:hAnsi="Times New Roman" w:cs="Times New Roman"/>
                <w:sz w:val="24"/>
                <w:szCs w:val="24"/>
              </w:rPr>
              <w:t>)</w:t>
            </w: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b/>
                <w:sz w:val="24"/>
                <w:szCs w:val="24"/>
              </w:rPr>
            </w:pPr>
          </w:p>
          <w:p w:rsidR="00677435" w:rsidRPr="00677435" w:rsidRDefault="00677435">
            <w:pPr>
              <w:jc w:val="both"/>
              <w:rPr>
                <w:rFonts w:ascii="Times New Roman" w:hAnsi="Times New Roman" w:cs="Times New Roman"/>
                <w:i/>
                <w:sz w:val="24"/>
                <w:szCs w:val="24"/>
              </w:rPr>
            </w:pPr>
            <w:r w:rsidRPr="00677435">
              <w:rPr>
                <w:rFonts w:ascii="Times New Roman" w:hAnsi="Times New Roman" w:cs="Times New Roman"/>
                <w:b/>
                <w:sz w:val="24"/>
                <w:szCs w:val="24"/>
              </w:rPr>
              <w:t xml:space="preserve">_____________________ </w:t>
            </w:r>
            <w:r w:rsidRPr="00677435">
              <w:rPr>
                <w:rFonts w:ascii="Times New Roman" w:hAnsi="Times New Roman" w:cs="Times New Roman"/>
                <w:i/>
                <w:sz w:val="24"/>
                <w:szCs w:val="24"/>
              </w:rPr>
              <w:t>(Ф.И.О.)</w:t>
            </w:r>
          </w:p>
          <w:p w:rsidR="00677435" w:rsidRPr="00677435" w:rsidRDefault="00677435">
            <w:pPr>
              <w:ind w:left="170"/>
              <w:jc w:val="both"/>
              <w:rPr>
                <w:rFonts w:ascii="Times New Roman" w:hAnsi="Times New Roman" w:cs="Times New Roman"/>
                <w:i/>
                <w:sz w:val="24"/>
                <w:szCs w:val="24"/>
              </w:rPr>
            </w:pPr>
            <w:r w:rsidRPr="00677435">
              <w:rPr>
                <w:rFonts w:ascii="Times New Roman" w:hAnsi="Times New Roman" w:cs="Times New Roman"/>
                <w:b/>
                <w:sz w:val="24"/>
                <w:szCs w:val="24"/>
              </w:rPr>
              <w:t xml:space="preserve">М.П. </w:t>
            </w:r>
            <w:r w:rsidRPr="00677435">
              <w:rPr>
                <w:rFonts w:ascii="Times New Roman" w:hAnsi="Times New Roman" w:cs="Times New Roman"/>
                <w:i/>
                <w:sz w:val="24"/>
                <w:szCs w:val="24"/>
              </w:rPr>
              <w:t>(для юридических лиц)</w:t>
            </w:r>
          </w:p>
          <w:p w:rsidR="00677435" w:rsidRPr="00677435" w:rsidRDefault="00677435">
            <w:pPr>
              <w:suppressAutoHyphens/>
              <w:jc w:val="both"/>
              <w:rPr>
                <w:rFonts w:ascii="Times New Roman" w:hAnsi="Times New Roman" w:cs="Times New Roman"/>
                <w:b/>
                <w:sz w:val="24"/>
                <w:szCs w:val="24"/>
                <w:lang w:eastAsia="ar-SA"/>
              </w:rPr>
            </w:pPr>
            <w:r w:rsidRPr="00677435">
              <w:rPr>
                <w:rFonts w:ascii="Times New Roman" w:hAnsi="Times New Roman" w:cs="Times New Roman"/>
                <w:b/>
                <w:sz w:val="24"/>
                <w:szCs w:val="24"/>
              </w:rPr>
              <w:t xml:space="preserve">«      » _____________ </w:t>
            </w:r>
            <w:smartTag w:uri="urn:schemas-microsoft-com:office:smarttags" w:element="metricconverter">
              <w:smartTagPr>
                <w:attr w:name="ProductID" w:val="2014 г"/>
              </w:smartTagPr>
              <w:r w:rsidRPr="00677435">
                <w:rPr>
                  <w:rFonts w:ascii="Times New Roman" w:hAnsi="Times New Roman" w:cs="Times New Roman"/>
                  <w:b/>
                  <w:sz w:val="24"/>
                  <w:szCs w:val="24"/>
                </w:rPr>
                <w:t>2014 г</w:t>
              </w:r>
            </w:smartTag>
            <w:r w:rsidRPr="00677435">
              <w:rPr>
                <w:rFonts w:ascii="Times New Roman" w:hAnsi="Times New Roman" w:cs="Times New Roman"/>
                <w:b/>
                <w:sz w:val="24"/>
                <w:szCs w:val="24"/>
              </w:rPr>
              <w:t>.</w:t>
            </w:r>
          </w:p>
        </w:tc>
      </w:tr>
    </w:tbl>
    <w:p w:rsidR="00677435" w:rsidRPr="00677435" w:rsidRDefault="00677435" w:rsidP="00677435">
      <w:pPr>
        <w:jc w:val="both"/>
        <w:rPr>
          <w:rFonts w:ascii="Times New Roman" w:hAnsi="Times New Roman" w:cs="Times New Roman"/>
          <w:b/>
          <w:sz w:val="24"/>
          <w:szCs w:val="24"/>
          <w:lang w:eastAsia="ar-SA"/>
        </w:rPr>
      </w:pPr>
      <w:r w:rsidRPr="00677435">
        <w:rPr>
          <w:rFonts w:ascii="Times New Roman" w:hAnsi="Times New Roman" w:cs="Times New Roman"/>
          <w:spacing w:val="-5"/>
          <w:sz w:val="24"/>
          <w:szCs w:val="24"/>
        </w:rPr>
        <w:br w:type="page"/>
      </w:r>
      <w:r w:rsidRPr="00677435">
        <w:rPr>
          <w:rFonts w:ascii="Times New Roman" w:hAnsi="Times New Roman" w:cs="Times New Roman"/>
          <w:b/>
          <w:sz w:val="24"/>
          <w:szCs w:val="24"/>
        </w:rPr>
        <w:lastRenderedPageBreak/>
        <w:t>РАЗДЕЛ 5. РЕКОМЕНДУЕМЫЕ ОБРАЗЦЫ ФОРМ И ДОКУМЕНТОВ ДЛЯ ЗАПОЛНЕНИЯ УЧАСТНИКАМИ ЗАКУПКИ.</w:t>
      </w:r>
    </w:p>
    <w:p w:rsidR="00677435" w:rsidRPr="00677435" w:rsidRDefault="00677435" w:rsidP="00677435">
      <w:pPr>
        <w:rPr>
          <w:rFonts w:ascii="Times New Roman" w:hAnsi="Times New Roman" w:cs="Times New Roman"/>
          <w:sz w:val="24"/>
          <w:szCs w:val="24"/>
        </w:rPr>
      </w:pPr>
    </w:p>
    <w:p w:rsidR="00677435" w:rsidRPr="00677435" w:rsidRDefault="00677435" w:rsidP="00677435">
      <w:pPr>
        <w:jc w:val="both"/>
        <w:rPr>
          <w:rFonts w:ascii="Times New Roman" w:hAnsi="Times New Roman" w:cs="Times New Roman"/>
          <w:sz w:val="24"/>
          <w:szCs w:val="24"/>
        </w:rPr>
      </w:pPr>
      <w:r w:rsidRPr="00677435">
        <w:rPr>
          <w:rFonts w:ascii="Times New Roman" w:hAnsi="Times New Roman" w:cs="Times New Roman"/>
          <w:sz w:val="24"/>
          <w:szCs w:val="24"/>
        </w:rPr>
        <w:t>ФОРМА 1. ВТОРАЯ ЧАСТЬ ЗАЯВКИ НА УЧАСТИЕ В АУКЦИОНЕ В ЭЛЕКТРОННОЙ ФОРМЕ</w:t>
      </w:r>
    </w:p>
    <w:p w:rsidR="00677435" w:rsidRPr="00677435" w:rsidRDefault="00677435" w:rsidP="00677435">
      <w:pPr>
        <w:pStyle w:val="310"/>
        <w:spacing w:after="0"/>
        <w:ind w:firstLine="709"/>
        <w:jc w:val="center"/>
        <w:rPr>
          <w:sz w:val="24"/>
          <w:szCs w:val="24"/>
        </w:rPr>
      </w:pPr>
    </w:p>
    <w:p w:rsidR="00677435" w:rsidRPr="00677435" w:rsidRDefault="00677435" w:rsidP="00677435">
      <w:pPr>
        <w:ind w:left="5579"/>
        <w:jc w:val="right"/>
        <w:rPr>
          <w:rFonts w:ascii="Times New Roman" w:hAnsi="Times New Roman" w:cs="Times New Roman"/>
          <w:b/>
          <w:bCs/>
          <w:sz w:val="24"/>
          <w:szCs w:val="24"/>
        </w:rPr>
      </w:pPr>
      <w:r w:rsidRPr="00677435">
        <w:rPr>
          <w:rFonts w:ascii="Times New Roman" w:hAnsi="Times New Roman" w:cs="Times New Roman"/>
          <w:b/>
          <w:bCs/>
          <w:sz w:val="24"/>
          <w:szCs w:val="24"/>
        </w:rPr>
        <w:t>Заказчику:</w:t>
      </w:r>
    </w:p>
    <w:p w:rsidR="00677435" w:rsidRPr="00677435" w:rsidRDefault="00677435" w:rsidP="00677435">
      <w:pPr>
        <w:pStyle w:val="310"/>
        <w:spacing w:after="0"/>
        <w:jc w:val="right"/>
        <w:rPr>
          <w:b/>
          <w:iCs/>
          <w:sz w:val="24"/>
          <w:szCs w:val="24"/>
        </w:rPr>
      </w:pPr>
      <w:r w:rsidRPr="00677435">
        <w:rPr>
          <w:b/>
          <w:bCs/>
          <w:iCs/>
          <w:sz w:val="24"/>
          <w:szCs w:val="24"/>
        </w:rPr>
        <w:t>Администрация Пяозерского городского поселения</w:t>
      </w:r>
    </w:p>
    <w:p w:rsidR="00677435" w:rsidRPr="00677435" w:rsidRDefault="00677435" w:rsidP="00677435">
      <w:pPr>
        <w:pStyle w:val="310"/>
        <w:spacing w:after="0"/>
        <w:jc w:val="right"/>
        <w:rPr>
          <w:bCs/>
          <w:iCs/>
          <w:sz w:val="24"/>
          <w:szCs w:val="24"/>
        </w:rPr>
      </w:pPr>
    </w:p>
    <w:p w:rsidR="00677435" w:rsidRPr="00677435" w:rsidRDefault="00677435" w:rsidP="00677435">
      <w:pPr>
        <w:pStyle w:val="310"/>
        <w:spacing w:after="0"/>
        <w:jc w:val="both"/>
        <w:rPr>
          <w:b/>
          <w:bCs/>
          <w:iCs/>
          <w:sz w:val="24"/>
          <w:szCs w:val="24"/>
        </w:rPr>
      </w:pPr>
      <w:r w:rsidRPr="00677435">
        <w:rPr>
          <w:b/>
          <w:bCs/>
          <w:iCs/>
          <w:sz w:val="24"/>
          <w:szCs w:val="24"/>
        </w:rPr>
        <w:t>Для участия в аукционе сообщаются следующие сведения об участнике закупки, подавшем настоящую заявку на участие в аукционе:</w:t>
      </w:r>
    </w:p>
    <w:p w:rsidR="00677435" w:rsidRPr="00677435" w:rsidRDefault="00677435" w:rsidP="00677435">
      <w:pPr>
        <w:pStyle w:val="310"/>
        <w:spacing w:after="0"/>
        <w:jc w:val="both"/>
        <w:rPr>
          <w:bCs/>
          <w:iCs/>
          <w:sz w:val="24"/>
          <w:szCs w:val="24"/>
        </w:rPr>
      </w:pPr>
      <w:r w:rsidRPr="00677435">
        <w:rPr>
          <w:bCs/>
          <w:iCs/>
          <w:sz w:val="24"/>
          <w:szCs w:val="24"/>
        </w:rPr>
        <w:t>1.1. Сведения для юридического лица:</w:t>
      </w:r>
    </w:p>
    <w:p w:rsidR="00677435" w:rsidRPr="00677435" w:rsidRDefault="00677435" w:rsidP="00677435">
      <w:pPr>
        <w:pStyle w:val="a7"/>
        <w:tabs>
          <w:tab w:val="left" w:leader="underscore" w:pos="9923"/>
        </w:tabs>
        <w:ind w:left="1069" w:hanging="360"/>
        <w:jc w:val="both"/>
        <w:rPr>
          <w:bCs/>
          <w:sz w:val="24"/>
          <w:szCs w:val="24"/>
        </w:rPr>
      </w:pPr>
      <w:r w:rsidRPr="00677435">
        <w:rPr>
          <w:bCs/>
          <w:sz w:val="24"/>
          <w:szCs w:val="24"/>
        </w:rPr>
        <w:t xml:space="preserve">1.1.1. Фирменное наименование (наименование): </w:t>
      </w:r>
      <w:r w:rsidRPr="00677435">
        <w:rPr>
          <w:bCs/>
          <w:sz w:val="24"/>
          <w:szCs w:val="24"/>
        </w:rPr>
        <w:tab/>
      </w:r>
    </w:p>
    <w:p w:rsidR="00677435" w:rsidRPr="00677435" w:rsidRDefault="00677435" w:rsidP="00677435">
      <w:pPr>
        <w:pStyle w:val="a7"/>
        <w:tabs>
          <w:tab w:val="left" w:leader="underscore" w:pos="9923"/>
        </w:tabs>
        <w:ind w:left="1069" w:hanging="360"/>
        <w:rPr>
          <w:bCs/>
          <w:sz w:val="24"/>
          <w:szCs w:val="24"/>
        </w:rPr>
      </w:pPr>
      <w:r w:rsidRPr="00677435">
        <w:rPr>
          <w:bCs/>
          <w:sz w:val="24"/>
          <w:szCs w:val="24"/>
        </w:rPr>
        <w:t xml:space="preserve">1.1.2. Сведения об организационно-правовой форме: </w:t>
      </w:r>
      <w:r w:rsidRPr="00677435">
        <w:rPr>
          <w:bCs/>
          <w:sz w:val="24"/>
          <w:szCs w:val="24"/>
        </w:rPr>
        <w:tab/>
      </w:r>
    </w:p>
    <w:p w:rsidR="00677435" w:rsidRPr="00677435" w:rsidRDefault="00677435" w:rsidP="00677435">
      <w:pPr>
        <w:pStyle w:val="a7"/>
        <w:tabs>
          <w:tab w:val="left" w:leader="underscore" w:pos="9923"/>
        </w:tabs>
        <w:ind w:left="1069" w:hanging="360"/>
        <w:jc w:val="both"/>
        <w:rPr>
          <w:bCs/>
          <w:sz w:val="24"/>
          <w:szCs w:val="24"/>
        </w:rPr>
      </w:pPr>
      <w:r w:rsidRPr="00677435">
        <w:rPr>
          <w:bCs/>
          <w:sz w:val="24"/>
          <w:szCs w:val="24"/>
        </w:rPr>
        <w:t xml:space="preserve">1.1.3. Место нахождения: </w:t>
      </w:r>
      <w:r w:rsidRPr="00677435">
        <w:rPr>
          <w:bCs/>
          <w:sz w:val="24"/>
          <w:szCs w:val="24"/>
        </w:rPr>
        <w:tab/>
      </w:r>
    </w:p>
    <w:p w:rsidR="00677435" w:rsidRPr="00677435" w:rsidRDefault="00677435" w:rsidP="00677435">
      <w:pPr>
        <w:pStyle w:val="a7"/>
        <w:tabs>
          <w:tab w:val="left" w:leader="underscore" w:pos="9923"/>
        </w:tabs>
        <w:ind w:left="1069" w:hanging="360"/>
        <w:jc w:val="both"/>
        <w:rPr>
          <w:bCs/>
          <w:sz w:val="24"/>
          <w:szCs w:val="24"/>
        </w:rPr>
      </w:pPr>
      <w:r w:rsidRPr="00677435">
        <w:rPr>
          <w:bCs/>
          <w:sz w:val="24"/>
          <w:szCs w:val="24"/>
        </w:rPr>
        <w:t xml:space="preserve">1.1.4. Почтовый адрес: </w:t>
      </w:r>
      <w:r w:rsidRPr="00677435">
        <w:rPr>
          <w:bCs/>
          <w:sz w:val="24"/>
          <w:szCs w:val="24"/>
        </w:rPr>
        <w:tab/>
      </w:r>
    </w:p>
    <w:p w:rsidR="00677435" w:rsidRPr="00677435" w:rsidRDefault="00677435" w:rsidP="00677435">
      <w:pPr>
        <w:pStyle w:val="a7"/>
        <w:tabs>
          <w:tab w:val="left" w:leader="underscore" w:pos="9923"/>
        </w:tabs>
        <w:ind w:left="1069" w:hanging="360"/>
        <w:jc w:val="both"/>
        <w:rPr>
          <w:bCs/>
          <w:sz w:val="24"/>
          <w:szCs w:val="24"/>
        </w:rPr>
      </w:pPr>
      <w:r w:rsidRPr="00677435">
        <w:rPr>
          <w:bCs/>
          <w:sz w:val="24"/>
          <w:szCs w:val="24"/>
        </w:rPr>
        <w:t xml:space="preserve">1.1.5. Адрес электронной почты </w:t>
      </w:r>
      <w:r w:rsidRPr="00677435">
        <w:rPr>
          <w:bCs/>
          <w:i/>
          <w:sz w:val="24"/>
          <w:szCs w:val="24"/>
        </w:rPr>
        <w:t>(рекомендуется к заполнению)</w:t>
      </w:r>
      <w:r w:rsidRPr="00677435">
        <w:rPr>
          <w:bCs/>
          <w:sz w:val="24"/>
          <w:szCs w:val="24"/>
        </w:rPr>
        <w:t xml:space="preserve">: </w:t>
      </w:r>
      <w:r w:rsidRPr="00677435">
        <w:rPr>
          <w:bCs/>
          <w:sz w:val="24"/>
          <w:szCs w:val="24"/>
        </w:rPr>
        <w:tab/>
      </w:r>
    </w:p>
    <w:p w:rsidR="00677435" w:rsidRPr="00677435" w:rsidRDefault="00677435" w:rsidP="00677435">
      <w:pPr>
        <w:pStyle w:val="a7"/>
        <w:tabs>
          <w:tab w:val="left" w:leader="underscore" w:pos="9923"/>
        </w:tabs>
        <w:jc w:val="both"/>
        <w:rPr>
          <w:bCs/>
          <w:sz w:val="24"/>
          <w:szCs w:val="24"/>
        </w:rPr>
      </w:pPr>
      <w:r w:rsidRPr="00677435">
        <w:rPr>
          <w:bCs/>
          <w:sz w:val="24"/>
          <w:szCs w:val="24"/>
        </w:rPr>
        <w:t>1.1. Сведения для физического лица:</w:t>
      </w:r>
    </w:p>
    <w:p w:rsidR="00677435" w:rsidRPr="00677435" w:rsidRDefault="00677435" w:rsidP="00677435">
      <w:pPr>
        <w:pStyle w:val="a7"/>
        <w:tabs>
          <w:tab w:val="left" w:leader="underscore" w:pos="9923"/>
        </w:tabs>
        <w:ind w:left="709"/>
        <w:jc w:val="both"/>
        <w:rPr>
          <w:bCs/>
          <w:sz w:val="24"/>
          <w:szCs w:val="24"/>
        </w:rPr>
      </w:pPr>
      <w:r w:rsidRPr="00677435">
        <w:rPr>
          <w:bCs/>
          <w:sz w:val="24"/>
          <w:szCs w:val="24"/>
        </w:rPr>
        <w:t>1.1.1. Фамилия имя отчество</w:t>
      </w:r>
      <w:r w:rsidRPr="00677435">
        <w:rPr>
          <w:bCs/>
          <w:sz w:val="24"/>
          <w:szCs w:val="24"/>
        </w:rPr>
        <w:tab/>
      </w:r>
    </w:p>
    <w:p w:rsidR="00677435" w:rsidRPr="00677435" w:rsidRDefault="00677435" w:rsidP="00677435">
      <w:pPr>
        <w:pStyle w:val="a7"/>
        <w:tabs>
          <w:tab w:val="left" w:leader="underscore" w:pos="9923"/>
        </w:tabs>
        <w:ind w:left="709"/>
        <w:jc w:val="both"/>
        <w:rPr>
          <w:bCs/>
          <w:sz w:val="24"/>
          <w:szCs w:val="24"/>
        </w:rPr>
      </w:pPr>
      <w:r w:rsidRPr="00677435">
        <w:rPr>
          <w:bCs/>
          <w:sz w:val="24"/>
          <w:szCs w:val="24"/>
        </w:rPr>
        <w:t>1.1.2. Паспортные данные</w:t>
      </w:r>
      <w:r w:rsidRPr="00677435">
        <w:rPr>
          <w:bCs/>
          <w:sz w:val="24"/>
          <w:szCs w:val="24"/>
        </w:rPr>
        <w:tab/>
      </w:r>
    </w:p>
    <w:p w:rsidR="00677435" w:rsidRPr="00677435" w:rsidRDefault="00677435" w:rsidP="00677435">
      <w:pPr>
        <w:pStyle w:val="a7"/>
        <w:tabs>
          <w:tab w:val="left" w:leader="underscore" w:pos="9923"/>
        </w:tabs>
        <w:ind w:left="709"/>
        <w:jc w:val="both"/>
        <w:rPr>
          <w:bCs/>
          <w:sz w:val="24"/>
          <w:szCs w:val="24"/>
        </w:rPr>
      </w:pPr>
      <w:r w:rsidRPr="00677435">
        <w:rPr>
          <w:bCs/>
          <w:sz w:val="24"/>
          <w:szCs w:val="24"/>
        </w:rPr>
        <w:t>1.1.3. Сведения о месте жительства</w:t>
      </w:r>
      <w:r w:rsidRPr="00677435">
        <w:rPr>
          <w:bCs/>
          <w:sz w:val="24"/>
          <w:szCs w:val="24"/>
        </w:rPr>
        <w:tab/>
      </w:r>
    </w:p>
    <w:p w:rsidR="00677435" w:rsidRPr="00677435" w:rsidRDefault="00677435" w:rsidP="00677435">
      <w:pPr>
        <w:pStyle w:val="a7"/>
        <w:tabs>
          <w:tab w:val="left" w:leader="underscore" w:pos="9923"/>
        </w:tabs>
        <w:ind w:left="709"/>
        <w:jc w:val="both"/>
        <w:rPr>
          <w:bCs/>
          <w:sz w:val="24"/>
          <w:szCs w:val="24"/>
        </w:rPr>
      </w:pPr>
      <w:r w:rsidRPr="00677435">
        <w:rPr>
          <w:bCs/>
          <w:sz w:val="24"/>
          <w:szCs w:val="24"/>
        </w:rPr>
        <w:t xml:space="preserve">1.1.4. Адрес электронной почты </w:t>
      </w:r>
      <w:r w:rsidRPr="00677435">
        <w:rPr>
          <w:bCs/>
          <w:i/>
          <w:sz w:val="24"/>
          <w:szCs w:val="24"/>
        </w:rPr>
        <w:t>(рекомендуется к заполнению)</w:t>
      </w:r>
      <w:r w:rsidRPr="00677435">
        <w:rPr>
          <w:bCs/>
          <w:sz w:val="24"/>
          <w:szCs w:val="24"/>
        </w:rPr>
        <w:t xml:space="preserve">: </w:t>
      </w:r>
      <w:r w:rsidRPr="00677435">
        <w:rPr>
          <w:bCs/>
          <w:sz w:val="24"/>
          <w:szCs w:val="24"/>
        </w:rPr>
        <w:tab/>
      </w:r>
    </w:p>
    <w:p w:rsidR="00677435" w:rsidRPr="00677435" w:rsidRDefault="00677435" w:rsidP="00677435">
      <w:pPr>
        <w:pStyle w:val="a7"/>
        <w:tabs>
          <w:tab w:val="left" w:leader="underscore" w:pos="9923"/>
        </w:tabs>
        <w:jc w:val="both"/>
        <w:rPr>
          <w:bCs/>
          <w:sz w:val="24"/>
          <w:szCs w:val="24"/>
        </w:rPr>
      </w:pPr>
      <w:r w:rsidRPr="00677435">
        <w:rPr>
          <w:bCs/>
          <w:sz w:val="24"/>
          <w:szCs w:val="24"/>
        </w:rPr>
        <w:t xml:space="preserve">1.2. Номер контактного телефона: </w:t>
      </w:r>
      <w:r w:rsidRPr="00677435">
        <w:rPr>
          <w:bCs/>
          <w:sz w:val="24"/>
          <w:szCs w:val="24"/>
        </w:rPr>
        <w:tab/>
      </w:r>
    </w:p>
    <w:p w:rsidR="00677435" w:rsidRPr="00677435" w:rsidRDefault="00677435" w:rsidP="00677435">
      <w:pPr>
        <w:pStyle w:val="a7"/>
        <w:tabs>
          <w:tab w:val="left" w:leader="underscore" w:pos="9923"/>
        </w:tabs>
        <w:jc w:val="both"/>
        <w:rPr>
          <w:bCs/>
          <w:sz w:val="24"/>
          <w:szCs w:val="24"/>
        </w:rPr>
      </w:pPr>
      <w:r w:rsidRPr="00677435">
        <w:rPr>
          <w:bCs/>
          <w:sz w:val="24"/>
          <w:szCs w:val="24"/>
        </w:rPr>
        <w:t>1.3. Идентификационный номер налогоплательщика</w:t>
      </w:r>
      <w:r w:rsidRPr="00677435">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677435">
        <w:rPr>
          <w:bCs/>
          <w:sz w:val="24"/>
          <w:szCs w:val="24"/>
        </w:rPr>
        <w:t xml:space="preserve">: </w:t>
      </w:r>
      <w:r w:rsidRPr="00677435">
        <w:rPr>
          <w:bCs/>
          <w:sz w:val="24"/>
          <w:szCs w:val="24"/>
        </w:rPr>
        <w:tab/>
      </w:r>
    </w:p>
    <w:p w:rsidR="00677435" w:rsidRPr="00677435" w:rsidRDefault="00677435" w:rsidP="00677435">
      <w:pPr>
        <w:pStyle w:val="a7"/>
        <w:tabs>
          <w:tab w:val="left" w:leader="underscore" w:pos="9923"/>
        </w:tabs>
        <w:jc w:val="both"/>
        <w:rPr>
          <w:bCs/>
          <w:sz w:val="24"/>
          <w:szCs w:val="24"/>
        </w:rPr>
      </w:pPr>
      <w:r w:rsidRPr="00677435">
        <w:rPr>
          <w:bCs/>
          <w:sz w:val="24"/>
          <w:szCs w:val="24"/>
        </w:rPr>
        <w:t xml:space="preserve">1.4. Банковские реквизиты </w:t>
      </w:r>
      <w:r w:rsidRPr="00677435">
        <w:rPr>
          <w:bCs/>
          <w:i/>
          <w:sz w:val="24"/>
          <w:szCs w:val="24"/>
        </w:rPr>
        <w:t>(рекомендуется к заполнению)</w:t>
      </w:r>
      <w:r w:rsidRPr="00677435">
        <w:rPr>
          <w:bCs/>
          <w:sz w:val="24"/>
          <w:szCs w:val="24"/>
        </w:rPr>
        <w:t xml:space="preserve">: </w:t>
      </w:r>
      <w:r w:rsidRPr="00677435">
        <w:rPr>
          <w:bCs/>
          <w:sz w:val="24"/>
          <w:szCs w:val="24"/>
        </w:rPr>
        <w:tab/>
      </w:r>
    </w:p>
    <w:p w:rsidR="00677435" w:rsidRPr="00677435" w:rsidRDefault="00677435" w:rsidP="00677435">
      <w:pPr>
        <w:pStyle w:val="a7"/>
        <w:tabs>
          <w:tab w:val="left" w:leader="underscore" w:pos="9923"/>
        </w:tabs>
        <w:jc w:val="both"/>
        <w:rPr>
          <w:bCs/>
          <w:sz w:val="24"/>
          <w:szCs w:val="24"/>
          <w:lang w:val="ru-RU"/>
        </w:rPr>
      </w:pPr>
      <w:r w:rsidRPr="00677435">
        <w:rPr>
          <w:sz w:val="24"/>
          <w:szCs w:val="24"/>
        </w:rPr>
        <w:t>1.5. Идентификационный номер налогоплательщика</w:t>
      </w:r>
      <w:r w:rsidRPr="00677435">
        <w:rPr>
          <w:sz w:val="24"/>
          <w:szCs w:val="24"/>
          <w:lang w:val="ru-RU"/>
        </w:rPr>
        <w:t xml:space="preserve"> </w:t>
      </w:r>
      <w:r w:rsidRPr="00677435">
        <w:rPr>
          <w:sz w:val="24"/>
          <w:szCs w:val="24"/>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r w:rsidRPr="00677435">
        <w:rPr>
          <w:bCs/>
          <w:sz w:val="24"/>
          <w:szCs w:val="24"/>
        </w:rPr>
        <w:tab/>
      </w:r>
    </w:p>
    <w:p w:rsidR="00677435" w:rsidRPr="00677435" w:rsidRDefault="00677435" w:rsidP="00677435">
      <w:pPr>
        <w:pStyle w:val="a7"/>
        <w:tabs>
          <w:tab w:val="left" w:leader="underscore" w:pos="9923"/>
        </w:tabs>
        <w:jc w:val="both"/>
        <w:rPr>
          <w:b/>
          <w:bCs/>
          <w:sz w:val="24"/>
          <w:szCs w:val="24"/>
          <w:lang w:val="ru-RU"/>
        </w:rPr>
      </w:pPr>
      <w:r w:rsidRPr="00677435">
        <w:rPr>
          <w:b/>
          <w:bCs/>
          <w:sz w:val="24"/>
          <w:szCs w:val="24"/>
          <w:lang w:val="ru-RU"/>
        </w:rPr>
        <w:t xml:space="preserve">Настоящим декларируется соответствие участника закупки, </w:t>
      </w:r>
      <w:r w:rsidRPr="00677435">
        <w:rPr>
          <w:b/>
          <w:bCs/>
          <w:iCs/>
          <w:sz w:val="24"/>
          <w:szCs w:val="24"/>
        </w:rPr>
        <w:t>подавше</w:t>
      </w:r>
      <w:r w:rsidRPr="00677435">
        <w:rPr>
          <w:b/>
          <w:bCs/>
          <w:iCs/>
          <w:sz w:val="24"/>
          <w:szCs w:val="24"/>
          <w:lang w:val="ru-RU"/>
        </w:rPr>
        <w:t>го</w:t>
      </w:r>
      <w:r w:rsidRPr="00677435">
        <w:rPr>
          <w:b/>
          <w:bCs/>
          <w:iCs/>
          <w:sz w:val="24"/>
          <w:szCs w:val="24"/>
        </w:rPr>
        <w:t xml:space="preserve"> настоящую заявку на участие в аукционе</w:t>
      </w:r>
      <w:r w:rsidRPr="00677435">
        <w:rPr>
          <w:b/>
          <w:bCs/>
          <w:iCs/>
          <w:sz w:val="24"/>
          <w:szCs w:val="24"/>
          <w:lang w:val="ru-RU"/>
        </w:rPr>
        <w:t xml:space="preserve"> следующим требованиям:</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677435">
        <w:rPr>
          <w:rFonts w:ascii="Times New Roman" w:hAnsi="Times New Roman" w:cs="Times New Roman"/>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7435" w:rsidRPr="00677435" w:rsidRDefault="00677435" w:rsidP="00677435">
      <w:pPr>
        <w:pStyle w:val="ConsPlusNormal"/>
        <w:ind w:firstLine="540"/>
        <w:jc w:val="both"/>
        <w:rPr>
          <w:rFonts w:ascii="Times New Roman" w:hAnsi="Times New Roman" w:cs="Times New Roman"/>
          <w:sz w:val="24"/>
          <w:szCs w:val="24"/>
        </w:rPr>
      </w:pPr>
      <w:r w:rsidRPr="0067743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7435" w:rsidRPr="00677435" w:rsidRDefault="00677435" w:rsidP="00677435">
      <w:pPr>
        <w:pStyle w:val="ConsPlusNormal"/>
        <w:ind w:firstLine="540"/>
        <w:jc w:val="both"/>
        <w:rPr>
          <w:rFonts w:ascii="Times New Roman" w:hAnsi="Times New Roman" w:cs="Times New Roman"/>
          <w:bCs/>
          <w:i/>
          <w:sz w:val="24"/>
          <w:szCs w:val="24"/>
        </w:rPr>
      </w:pPr>
      <w:r w:rsidRPr="00677435">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183" w:rsidRPr="00677435" w:rsidRDefault="00463183">
      <w:pPr>
        <w:rPr>
          <w:rFonts w:ascii="Times New Roman" w:hAnsi="Times New Roman" w:cs="Times New Roman"/>
          <w:sz w:val="24"/>
          <w:szCs w:val="24"/>
        </w:rPr>
      </w:pPr>
    </w:p>
    <w:p w:rsidR="00463183" w:rsidRPr="00677435" w:rsidRDefault="00463183">
      <w:pPr>
        <w:rPr>
          <w:rFonts w:ascii="Times New Roman" w:hAnsi="Times New Roman" w:cs="Times New Roman"/>
          <w:sz w:val="24"/>
          <w:szCs w:val="24"/>
        </w:rPr>
      </w:pPr>
    </w:p>
    <w:p w:rsidR="00463183" w:rsidRPr="00677435" w:rsidRDefault="00463183">
      <w:pPr>
        <w:rPr>
          <w:rFonts w:ascii="Times New Roman" w:hAnsi="Times New Roman" w:cs="Times New Roman"/>
          <w:sz w:val="24"/>
          <w:szCs w:val="24"/>
        </w:rPr>
      </w:pPr>
    </w:p>
    <w:p w:rsidR="00463183" w:rsidRDefault="00463183"/>
    <w:p w:rsidR="00463183" w:rsidRDefault="00463183"/>
    <w:p w:rsidR="00463183" w:rsidRDefault="00463183"/>
    <w:p w:rsidR="00463183" w:rsidRDefault="00463183">
      <w:pPr>
        <w:rPr>
          <w:b/>
        </w:rPr>
      </w:pPr>
    </w:p>
    <w:p w:rsidR="00463183" w:rsidRPr="00CC514E" w:rsidRDefault="00463183"/>
    <w:sectPr w:rsidR="00463183" w:rsidRPr="00CC514E" w:rsidSect="000E0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EA" w:rsidRDefault="006148EA" w:rsidP="00677435">
      <w:pPr>
        <w:spacing w:after="0" w:line="240" w:lineRule="auto"/>
      </w:pPr>
      <w:r>
        <w:separator/>
      </w:r>
    </w:p>
  </w:endnote>
  <w:endnote w:type="continuationSeparator" w:id="0">
    <w:p w:rsidR="006148EA" w:rsidRDefault="006148EA" w:rsidP="00677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EA" w:rsidRDefault="006148EA" w:rsidP="00677435">
      <w:pPr>
        <w:spacing w:after="0" w:line="240" w:lineRule="auto"/>
      </w:pPr>
      <w:r>
        <w:separator/>
      </w:r>
    </w:p>
  </w:footnote>
  <w:footnote w:type="continuationSeparator" w:id="0">
    <w:p w:rsidR="006148EA" w:rsidRDefault="006148EA" w:rsidP="00677435">
      <w:pPr>
        <w:spacing w:after="0" w:line="240" w:lineRule="auto"/>
      </w:pPr>
      <w:r>
        <w:continuationSeparator/>
      </w:r>
    </w:p>
  </w:footnote>
  <w:footnote w:id="1">
    <w:p w:rsidR="00677435" w:rsidRDefault="00677435" w:rsidP="00677435">
      <w:pPr>
        <w:pStyle w:val="a5"/>
      </w:pPr>
      <w:r>
        <w:rPr>
          <w:rStyle w:val="ae"/>
        </w:rPr>
        <w:footnoteRef/>
      </w:r>
      <w:r>
        <w:t xml:space="preserve"> Комментарии стилем курсив будут удалены при заполнении проекта контракта</w:t>
      </w:r>
    </w:p>
  </w:footnote>
  <w:footnote w:id="2">
    <w:p w:rsidR="00677435" w:rsidRDefault="00677435" w:rsidP="00677435">
      <w:pPr>
        <w:pStyle w:val="a5"/>
        <w:jc w:val="both"/>
      </w:pPr>
      <w:r>
        <w:rPr>
          <w:rStyle w:val="ae"/>
        </w:rPr>
        <w:footnoteRef/>
      </w:r>
      <w:r>
        <w:t xml:space="preserve"> Незаполненные данные в проекте контракта указываются Заказчиком до направления проекта контракта лицу, с которым заключается такой контракт по результатам аукциона, на основании заявки указанного лица и прочих актуальных на момент направления проекта контракта сведений. Настоящая и последующие сноски будут удалены Заказчиком до направления проекта контракта лицу, с которым заключается такой контракт по результатам аукциона.</w:t>
      </w:r>
    </w:p>
  </w:footnote>
  <w:footnote w:id="3">
    <w:p w:rsidR="00677435" w:rsidRDefault="00677435" w:rsidP="00677435">
      <w:pPr>
        <w:pStyle w:val="a5"/>
      </w:pPr>
      <w:r>
        <w:rPr>
          <w:rStyle w:val="ae"/>
        </w:rPr>
        <w:footnoteRef/>
      </w:r>
      <w:r>
        <w:t xml:space="preserve"> Стилем курсив указаны комментарии по заполнению контракта Заказчиком, которые будут удалены Заказчиком до направления проекта контракта лицу, с которым заключается такой контракт по результатам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9"/>
    <w:lvl w:ilvl="0">
      <w:start w:val="1"/>
      <w:numFmt w:val="decimal"/>
      <w:pStyle w:val="a"/>
      <w:lvlText w:val="%1."/>
      <w:lvlJc w:val="left"/>
      <w:pPr>
        <w:tabs>
          <w:tab w:val="num" w:pos="284"/>
        </w:tabs>
        <w:ind w:left="0" w:firstLine="0"/>
      </w:pPr>
      <w:rPr>
        <w:rFonts w:cs="Times New Roman"/>
        <w:b/>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3">
    <w:nsid w:val="0B242884"/>
    <w:multiLevelType w:val="hybridMultilevel"/>
    <w:tmpl w:val="6D189DE0"/>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8A6F3E"/>
    <w:multiLevelType w:val="hybridMultilevel"/>
    <w:tmpl w:val="A716A562"/>
    <w:lvl w:ilvl="0" w:tplc="0D9C746C">
      <w:start w:val="24"/>
      <w:numFmt w:val="decimal"/>
      <w:lvlText w:val="%1."/>
      <w:lvlJc w:val="left"/>
      <w:pPr>
        <w:ind w:left="12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2639AA"/>
    <w:multiLevelType w:val="hybridMultilevel"/>
    <w:tmpl w:val="E0AE10D4"/>
    <w:lvl w:ilvl="0" w:tplc="B952083E">
      <w:start w:val="1"/>
      <w:numFmt w:val="russianLower"/>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8D61E9"/>
    <w:multiLevelType w:val="hybridMultilevel"/>
    <w:tmpl w:val="8AAA36FC"/>
    <w:lvl w:ilvl="0" w:tplc="10FC06B4">
      <w:start w:val="6"/>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0817E5"/>
    <w:multiLevelType w:val="hybridMultilevel"/>
    <w:tmpl w:val="ECCE40C8"/>
    <w:lvl w:ilvl="0" w:tplc="BAD61D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6D148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6B9E53F8"/>
    <w:multiLevelType w:val="hybridMultilevel"/>
    <w:tmpl w:val="444A453C"/>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FF0152"/>
    <w:multiLevelType w:val="hybridMultilevel"/>
    <w:tmpl w:val="A3661E2E"/>
    <w:lvl w:ilvl="0" w:tplc="3C4C9758">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7112D8"/>
    <w:multiLevelType w:val="hybridMultilevel"/>
    <w:tmpl w:val="D7E89754"/>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30F5"/>
    <w:rsid w:val="00042726"/>
    <w:rsid w:val="0007473E"/>
    <w:rsid w:val="000E0DBA"/>
    <w:rsid w:val="00253BEC"/>
    <w:rsid w:val="00407CE3"/>
    <w:rsid w:val="00453CD4"/>
    <w:rsid w:val="00463183"/>
    <w:rsid w:val="004D4AEF"/>
    <w:rsid w:val="006148EA"/>
    <w:rsid w:val="00645736"/>
    <w:rsid w:val="00677435"/>
    <w:rsid w:val="00714284"/>
    <w:rsid w:val="00871F14"/>
    <w:rsid w:val="00891A8F"/>
    <w:rsid w:val="00900331"/>
    <w:rsid w:val="0091526A"/>
    <w:rsid w:val="00A92FBF"/>
    <w:rsid w:val="00AA1739"/>
    <w:rsid w:val="00BD6F7A"/>
    <w:rsid w:val="00C8134A"/>
    <w:rsid w:val="00CC2D97"/>
    <w:rsid w:val="00CC514E"/>
    <w:rsid w:val="00D1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DBA"/>
  </w:style>
  <w:style w:type="paragraph" w:styleId="1">
    <w:name w:val="heading 1"/>
    <w:basedOn w:val="a0"/>
    <w:next w:val="a0"/>
    <w:link w:val="10"/>
    <w:uiPriority w:val="9"/>
    <w:qFormat/>
    <w:rsid w:val="0067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
    <w:uiPriority w:val="9"/>
    <w:semiHidden/>
    <w:unhideWhenUsed/>
    <w:qFormat/>
    <w:rsid w:val="00677435"/>
    <w:pPr>
      <w:keepNext/>
      <w:tabs>
        <w:tab w:val="num" w:pos="576"/>
      </w:tabs>
      <w:suppressAutoHyphens/>
      <w:spacing w:after="0" w:line="240" w:lineRule="auto"/>
      <w:ind w:left="576" w:hanging="576"/>
      <w:jc w:val="center"/>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253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unhideWhenUsed/>
    <w:rsid w:val="00A92FBF"/>
    <w:rPr>
      <w:color w:val="0000FF"/>
      <w:u w:val="single"/>
    </w:rPr>
  </w:style>
  <w:style w:type="character" w:customStyle="1" w:styleId="20">
    <w:name w:val="Заголовок 2 Знак"/>
    <w:basedOn w:val="a1"/>
    <w:link w:val="2"/>
    <w:uiPriority w:val="9"/>
    <w:semiHidden/>
    <w:rsid w:val="00677435"/>
    <w:rPr>
      <w:rFonts w:asciiTheme="majorHAnsi" w:eastAsiaTheme="majorEastAsia" w:hAnsiTheme="majorHAnsi" w:cstheme="majorBidi"/>
      <w:b/>
      <w:bCs/>
      <w:color w:val="4F81BD" w:themeColor="accent1"/>
      <w:sz w:val="26"/>
      <w:szCs w:val="26"/>
    </w:rPr>
  </w:style>
  <w:style w:type="paragraph" w:styleId="a5">
    <w:name w:val="footnote text"/>
    <w:basedOn w:val="a0"/>
    <w:link w:val="a6"/>
    <w:uiPriority w:val="99"/>
    <w:semiHidden/>
    <w:unhideWhenUsed/>
    <w:rsid w:val="00677435"/>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1"/>
    <w:link w:val="a5"/>
    <w:uiPriority w:val="99"/>
    <w:semiHidden/>
    <w:rsid w:val="00677435"/>
    <w:rPr>
      <w:rFonts w:ascii="Times New Roman" w:eastAsia="Times New Roman" w:hAnsi="Times New Roman" w:cs="Times New Roman"/>
      <w:sz w:val="20"/>
      <w:szCs w:val="20"/>
      <w:lang w:eastAsia="ar-SA"/>
    </w:rPr>
  </w:style>
  <w:style w:type="paragraph" w:styleId="a7">
    <w:name w:val="Body Text"/>
    <w:basedOn w:val="a0"/>
    <w:link w:val="22"/>
    <w:uiPriority w:val="99"/>
    <w:unhideWhenUsed/>
    <w:rsid w:val="0067743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1"/>
    <w:link w:val="a7"/>
    <w:uiPriority w:val="99"/>
    <w:semiHidden/>
    <w:rsid w:val="00677435"/>
  </w:style>
  <w:style w:type="paragraph" w:styleId="a">
    <w:name w:val="List Number"/>
    <w:basedOn w:val="a0"/>
    <w:uiPriority w:val="99"/>
    <w:semiHidden/>
    <w:unhideWhenUsed/>
    <w:rsid w:val="00677435"/>
    <w:pPr>
      <w:numPr>
        <w:numId w:val="12"/>
      </w:numPr>
      <w:tabs>
        <w:tab w:val="clear" w:pos="284"/>
        <w:tab w:val="num" w:pos="360"/>
      </w:tabs>
      <w:spacing w:before="60" w:after="60" w:line="360" w:lineRule="auto"/>
      <w:ind w:left="360" w:hanging="360"/>
      <w:jc w:val="both"/>
    </w:pPr>
    <w:rPr>
      <w:rFonts w:ascii="Times New Roman" w:eastAsia="Times New Roman" w:hAnsi="Times New Roman" w:cs="Times New Roman"/>
      <w:sz w:val="28"/>
      <w:szCs w:val="24"/>
      <w:lang w:eastAsia="ru-RU"/>
    </w:rPr>
  </w:style>
  <w:style w:type="paragraph" w:styleId="a9">
    <w:name w:val="Body Text Indent"/>
    <w:basedOn w:val="a0"/>
    <w:link w:val="11"/>
    <w:uiPriority w:val="99"/>
    <w:unhideWhenUsed/>
    <w:rsid w:val="0067743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1"/>
    <w:link w:val="a9"/>
    <w:uiPriority w:val="99"/>
    <w:semiHidden/>
    <w:rsid w:val="00677435"/>
  </w:style>
  <w:style w:type="paragraph" w:styleId="ab">
    <w:name w:val="Plain Text"/>
    <w:basedOn w:val="a0"/>
    <w:link w:val="ac"/>
    <w:uiPriority w:val="99"/>
    <w:semiHidden/>
    <w:unhideWhenUsed/>
    <w:rsid w:val="00677435"/>
    <w:pPr>
      <w:spacing w:after="0" w:line="240" w:lineRule="auto"/>
    </w:pPr>
    <w:rPr>
      <w:rFonts w:ascii="Courier New" w:eastAsia="Times New Roman" w:hAnsi="Courier New" w:cs="Times New Roman"/>
      <w:sz w:val="20"/>
      <w:szCs w:val="20"/>
      <w:lang/>
    </w:rPr>
  </w:style>
  <w:style w:type="character" w:customStyle="1" w:styleId="ac">
    <w:name w:val="Текст Знак"/>
    <w:basedOn w:val="a1"/>
    <w:link w:val="ab"/>
    <w:uiPriority w:val="99"/>
    <w:semiHidden/>
    <w:rsid w:val="00677435"/>
    <w:rPr>
      <w:rFonts w:ascii="Courier New" w:eastAsia="Times New Roman" w:hAnsi="Courier New" w:cs="Times New Roman"/>
      <w:sz w:val="20"/>
      <w:szCs w:val="20"/>
      <w:lang/>
    </w:rPr>
  </w:style>
  <w:style w:type="paragraph" w:customStyle="1" w:styleId="210">
    <w:name w:val="Основной текст с отступом 21"/>
    <w:basedOn w:val="a0"/>
    <w:uiPriority w:val="99"/>
    <w:rsid w:val="0067743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d">
    <w:name w:val="раздел_документа"/>
    <w:basedOn w:val="1"/>
    <w:uiPriority w:val="99"/>
    <w:rsid w:val="00677435"/>
    <w:pPr>
      <w:keepNext w:val="0"/>
      <w:keepLines w:val="0"/>
      <w:pageBreakBefore/>
      <w:widowControl w:val="0"/>
      <w:tabs>
        <w:tab w:val="left" w:pos="900"/>
      </w:tabs>
      <w:suppressAutoHyphens/>
      <w:spacing w:before="0" w:after="120" w:line="240" w:lineRule="auto"/>
    </w:pPr>
    <w:rPr>
      <w:rFonts w:ascii="Cambria" w:eastAsia="Times New Roman" w:hAnsi="Cambria" w:cs="Times New Roman"/>
      <w:b w:val="0"/>
      <w:bCs w:val="0"/>
      <w:caps/>
      <w:color w:val="auto"/>
      <w:kern w:val="2"/>
      <w:sz w:val="22"/>
      <w:szCs w:val="22"/>
      <w:lang w:eastAsia="ar-SA"/>
    </w:rPr>
  </w:style>
  <w:style w:type="paragraph" w:customStyle="1" w:styleId="31">
    <w:name w:val="Основной текст с отступом 31"/>
    <w:basedOn w:val="a0"/>
    <w:uiPriority w:val="99"/>
    <w:rsid w:val="0067743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0">
    <w:name w:val="Основной текст 31"/>
    <w:basedOn w:val="a0"/>
    <w:uiPriority w:val="99"/>
    <w:rsid w:val="00677435"/>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0"/>
    <w:uiPriority w:val="99"/>
    <w:rsid w:val="00677435"/>
    <w:pPr>
      <w:suppressAutoHyphens/>
      <w:spacing w:after="0" w:line="360" w:lineRule="auto"/>
    </w:pPr>
    <w:rPr>
      <w:rFonts w:ascii="Times New Roman" w:eastAsia="Times New Roman" w:hAnsi="Times New Roman" w:cs="Times New Roman"/>
      <w:sz w:val="24"/>
      <w:szCs w:val="20"/>
      <w:lang w:eastAsia="ar-SA"/>
    </w:rPr>
  </w:style>
  <w:style w:type="character" w:styleId="ae">
    <w:name w:val="footnote reference"/>
    <w:uiPriority w:val="99"/>
    <w:semiHidden/>
    <w:unhideWhenUsed/>
    <w:rsid w:val="00677435"/>
    <w:rPr>
      <w:vertAlign w:val="superscript"/>
    </w:rPr>
  </w:style>
  <w:style w:type="character" w:customStyle="1" w:styleId="21">
    <w:name w:val="Заголовок 2 Знак1"/>
    <w:link w:val="2"/>
    <w:uiPriority w:val="9"/>
    <w:semiHidden/>
    <w:locked/>
    <w:rsid w:val="00677435"/>
    <w:rPr>
      <w:rFonts w:ascii="Cambria" w:eastAsia="Times New Roman" w:hAnsi="Cambria" w:cs="Times New Roman"/>
      <w:b/>
      <w:bCs/>
      <w:i/>
      <w:iCs/>
      <w:sz w:val="28"/>
      <w:szCs w:val="28"/>
      <w:lang w:eastAsia="ar-SA"/>
    </w:rPr>
  </w:style>
  <w:style w:type="character" w:customStyle="1" w:styleId="22">
    <w:name w:val="Основной текст Знак2"/>
    <w:basedOn w:val="a1"/>
    <w:link w:val="a7"/>
    <w:uiPriority w:val="99"/>
    <w:locked/>
    <w:rsid w:val="00677435"/>
    <w:rPr>
      <w:rFonts w:ascii="Times New Roman" w:eastAsia="Times New Roman" w:hAnsi="Times New Roman" w:cs="Times New Roman"/>
      <w:sz w:val="20"/>
      <w:szCs w:val="20"/>
      <w:lang w:eastAsia="ar-SA"/>
    </w:rPr>
  </w:style>
  <w:style w:type="character" w:customStyle="1" w:styleId="11">
    <w:name w:val="Основной текст с отступом Знак1"/>
    <w:basedOn w:val="a1"/>
    <w:link w:val="a9"/>
    <w:uiPriority w:val="99"/>
    <w:locked/>
    <w:rsid w:val="00677435"/>
    <w:rPr>
      <w:rFonts w:ascii="Times New Roman" w:eastAsia="Times New Roman" w:hAnsi="Times New Roman" w:cs="Times New Roman"/>
      <w:sz w:val="20"/>
      <w:szCs w:val="20"/>
      <w:lang w:eastAsia="ar-SA"/>
    </w:rPr>
  </w:style>
  <w:style w:type="character" w:customStyle="1" w:styleId="10">
    <w:name w:val="Заголовок 1 Знак"/>
    <w:basedOn w:val="a1"/>
    <w:link w:val="1"/>
    <w:uiPriority w:val="9"/>
    <w:rsid w:val="006774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217736881">
      <w:bodyDiv w:val="1"/>
      <w:marLeft w:val="0"/>
      <w:marRight w:val="0"/>
      <w:marTop w:val="0"/>
      <w:marBottom w:val="0"/>
      <w:divBdr>
        <w:top w:val="none" w:sz="0" w:space="0" w:color="auto"/>
        <w:left w:val="none" w:sz="0" w:space="0" w:color="auto"/>
        <w:bottom w:val="none" w:sz="0" w:space="0" w:color="auto"/>
        <w:right w:val="none" w:sz="0" w:space="0" w:color="auto"/>
      </w:divBdr>
    </w:div>
    <w:div w:id="1569266002">
      <w:bodyDiv w:val="1"/>
      <w:marLeft w:val="0"/>
      <w:marRight w:val="0"/>
      <w:marTop w:val="0"/>
      <w:marBottom w:val="0"/>
      <w:divBdr>
        <w:top w:val="none" w:sz="0" w:space="0" w:color="auto"/>
        <w:left w:val="none" w:sz="0" w:space="0" w:color="auto"/>
        <w:bottom w:val="none" w:sz="0" w:space="0" w:color="auto"/>
        <w:right w:val="none" w:sz="0" w:space="0" w:color="auto"/>
      </w:divBdr>
    </w:div>
    <w:div w:id="18263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59556;fld=134;dst=100010" TargetMode="External"/><Relationship Id="rId13" Type="http://schemas.openxmlformats.org/officeDocument/2006/relationships/hyperlink" Target="consultantplus://offline/main?base=LAW;n=116659;fld=134" TargetMode="External"/><Relationship Id="rId18" Type="http://schemas.openxmlformats.org/officeDocument/2006/relationships/hyperlink" Target="http://www.zakupki.gov.ru/" TargetMode="External"/><Relationship Id="rId26" Type="http://schemas.openxmlformats.org/officeDocument/2006/relationships/hyperlink" Target="file:///C:\Users\admin\Desktop\&#1087;&#1086;&#1074;&#1090;&#1086;&#1088;&#1085;&#1099;&#1081;%20&#1040;&#1059;&#1050;&#1062;&#1048;&#1054;&#1053;%20&#1087;&#1086;%20&#1076;&#1086;&#1088;&#1086;&#1075;&#1072;&#1084;\&#1044;&#1086;&#1082;&#1091;&#1084;&#1077;&#1085;&#1090;&#1072;&#1094;&#1080;&#1103;%20&#1086;&#1073;%20&#1072;&#1091;&#1082;&#1094;&#1080;&#1086;&#1085;&#1077;.doc" TargetMode="External"/><Relationship Id="rId3" Type="http://schemas.openxmlformats.org/officeDocument/2006/relationships/styles" Target="styles.xml"/><Relationship Id="rId21" Type="http://schemas.openxmlformats.org/officeDocument/2006/relationships/hyperlink" Target="mailto:pso.goszakaz@gmail.com" TargetMode="External"/><Relationship Id="rId7" Type="http://schemas.openxmlformats.org/officeDocument/2006/relationships/endnotes" Target="endnotes.xml"/><Relationship Id="rId12" Type="http://schemas.openxmlformats.org/officeDocument/2006/relationships/hyperlink" Target="consultantplus://offline/main?base=EXP;n=507985;fld=134;dst=100016" TargetMode="External"/><Relationship Id="rId17" Type="http://schemas.openxmlformats.org/officeDocument/2006/relationships/hyperlink" Target="consultantplus://offline/main?base=LAW;n=117247;fld=134" TargetMode="External"/><Relationship Id="rId25" Type="http://schemas.openxmlformats.org/officeDocument/2006/relationships/hyperlink" Target="mailto:pso.goszakaz@gmail.co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hyperlink" Target="http://www.rts-tender.ru" TargetMode="External"/><Relationship Id="rId29"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mailto:admin_inna@oneg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23" Type="http://schemas.openxmlformats.org/officeDocument/2006/relationships/hyperlink" Target="file:///C:\Users\admin\Desktop\&#1087;&#1086;&#1074;&#1090;&#1086;&#1088;&#1085;&#1099;&#1081;%20&#1040;&#1059;&#1050;&#1062;&#1048;&#1054;&#1053;%20&#1087;&#1086;%20&#1076;&#1086;&#1088;&#1086;&#1075;&#1072;&#1084;\&#1044;&#1086;&#1082;&#1091;&#1084;&#1077;&#1085;&#1090;&#1072;&#1094;&#1080;&#1103;%20&#1086;&#1073;%20&#1072;&#1091;&#1082;&#1094;&#1080;&#1086;&#1085;&#1077;.doc" TargetMode="External"/><Relationship Id="rId28" Type="http://schemas.openxmlformats.org/officeDocument/2006/relationships/hyperlink" Target="http://zakupki.gov.ru"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mailto:admin_inna@oneg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659;fld=134" TargetMode="External"/><Relationship Id="rId22" Type="http://schemas.openxmlformats.org/officeDocument/2006/relationships/hyperlink" Target="file:///C:\Users\admin\Desktop\&#1087;&#1086;&#1074;&#1090;&#1086;&#1088;&#1085;&#1099;&#1081;%20&#1040;&#1059;&#1050;&#1062;&#1048;&#1054;&#1053;%20&#1087;&#1086;%20&#1076;&#1086;&#1088;&#1086;&#1075;&#1072;&#1084;\&#1044;&#1086;&#1082;&#1091;&#1084;&#1077;&#1085;&#1090;&#1072;&#1094;&#1080;&#1103;%20&#1086;&#1073;%20&#1072;&#1091;&#1082;&#1094;&#1080;&#1086;&#1085;&#1077;.doc" TargetMode="External"/><Relationship Id="rId27" Type="http://schemas.openxmlformats.org/officeDocument/2006/relationships/hyperlink" Target="file:///C:\Users\admin\Desktop\&#1087;&#1086;&#1074;&#1090;&#1086;&#1088;&#1085;&#1099;&#1081;%20&#1040;&#1059;&#1050;&#1062;&#1048;&#1054;&#1053;%20&#1087;&#1086;%20&#1076;&#1086;&#1088;&#1086;&#1075;&#1072;&#1084;\&#1044;&#1086;&#1082;&#1091;&#1084;&#1077;&#1085;&#1090;&#1072;&#1094;&#1080;&#1103;%20&#1086;&#1073;%20&#1072;&#1091;&#1082;&#1094;&#1080;&#1086;&#1085;&#1077;.doc" TargetMode="External"/><Relationship Id="rId30" Type="http://schemas.openxmlformats.org/officeDocument/2006/relationships/hyperlink" Target="mailto:admin_inna@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5E460-59AE-476B-BC19-DD9BE3D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16180</Words>
  <Characters>92226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2014-08-26T07:52:00Z</cp:lastPrinted>
  <dcterms:created xsi:type="dcterms:W3CDTF">2014-08-25T11:19:00Z</dcterms:created>
  <dcterms:modified xsi:type="dcterms:W3CDTF">2014-09-03T08:09:00Z</dcterms:modified>
</cp:coreProperties>
</file>